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715"/>
        <w:gridCol w:w="6378"/>
      </w:tblGrid>
      <w:tr w:rsidR="00D16AF9" w:rsidRPr="00D16AF9" w:rsidTr="00B16AD2">
        <w:trPr>
          <w:tblCellSpacing w:w="15" w:type="dxa"/>
        </w:trPr>
        <w:tc>
          <w:tcPr>
            <w:tcW w:w="3276" w:type="dxa"/>
            <w:gridSpan w:val="2"/>
            <w:vAlign w:val="center"/>
            <w:hideMark/>
          </w:tcPr>
          <w:p w:rsidR="00016018" w:rsidRPr="00D16AF9" w:rsidRDefault="009E0D45" w:rsidP="009E0D45">
            <w:pPr>
              <w:spacing w:before="120" w:after="120" w:line="240" w:lineRule="auto"/>
              <w:ind w:left="142" w:right="11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CCFFCC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Generalità</w:t>
            </w:r>
          </w:p>
        </w:tc>
        <w:tc>
          <w:tcPr>
            <w:tcW w:w="6333" w:type="dxa"/>
            <w:vAlign w:val="center"/>
            <w:hideMark/>
          </w:tcPr>
          <w:p w:rsidR="00016018" w:rsidRPr="00D16AF9" w:rsidRDefault="00FD3666" w:rsidP="008D57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FD3666">
              <w:rPr>
                <w:rFonts w:ascii="Arial" w:hAnsi="Arial" w:cs="Arial"/>
                <w:b/>
                <w:sz w:val="20"/>
              </w:rPr>
              <w:t>Algunder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D5765">
              <w:rPr>
                <w:rFonts w:ascii="Arial" w:hAnsi="Arial" w:cs="Arial"/>
                <w:b/>
                <w:sz w:val="20"/>
              </w:rPr>
              <w:t>b</w:t>
            </w:r>
            <w:r w:rsidRPr="00FD3666">
              <w:rPr>
                <w:rFonts w:ascii="Arial" w:hAnsi="Arial" w:cs="Arial"/>
                <w:b/>
                <w:sz w:val="20"/>
              </w:rPr>
              <w:t>auernkäse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D3666">
              <w:rPr>
                <w:rFonts w:ascii="Arial" w:hAnsi="Arial" w:cs="Arial"/>
                <w:b/>
                <w:sz w:val="20"/>
              </w:rPr>
              <w:t>halbfett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(Formaggio contadino)</w:t>
            </w:r>
          </w:p>
        </w:tc>
      </w:tr>
      <w:tr w:rsidR="00D16AF9" w:rsidRPr="00D16AF9" w:rsidTr="00C71948">
        <w:trPr>
          <w:tblCellSpacing w:w="15" w:type="dxa"/>
        </w:trPr>
        <w:tc>
          <w:tcPr>
            <w:tcW w:w="1561" w:type="dxa"/>
            <w:vAlign w:val="center"/>
          </w:tcPr>
          <w:p w:rsidR="002637DE" w:rsidRPr="00D16AF9" w:rsidRDefault="002637DE" w:rsidP="00740008">
            <w:pPr>
              <w:spacing w:after="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Presentazione</w:t>
            </w:r>
          </w:p>
        </w:tc>
        <w:tc>
          <w:tcPr>
            <w:tcW w:w="8048" w:type="dxa"/>
            <w:gridSpan w:val="2"/>
          </w:tcPr>
          <w:p w:rsidR="00782BB8" w:rsidRDefault="002E5426" w:rsidP="00E84AE8">
            <w:pPr>
              <w:tabs>
                <w:tab w:val="left" w:pos="953"/>
              </w:tabs>
              <w:spacing w:after="0" w:line="240" w:lineRule="auto"/>
              <w:ind w:left="96" w:right="129"/>
              <w:jc w:val="both"/>
              <w:rPr>
                <w:rFonts w:ascii="Arial" w:hAnsi="Arial" w:cs="Arial"/>
                <w:b/>
                <w:sz w:val="16"/>
              </w:rPr>
            </w:pPr>
            <w:proofErr w:type="spellStart"/>
            <w:r w:rsidRPr="002E5426">
              <w:rPr>
                <w:rFonts w:ascii="Arial" w:hAnsi="Arial" w:cs="Arial"/>
                <w:b/>
                <w:sz w:val="16"/>
              </w:rPr>
              <w:t>Algunder</w:t>
            </w:r>
            <w:proofErr w:type="spellEnd"/>
            <w:r w:rsidRPr="002E5426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8D5765">
              <w:rPr>
                <w:rFonts w:ascii="Arial" w:hAnsi="Arial" w:cs="Arial"/>
                <w:b/>
                <w:sz w:val="16"/>
              </w:rPr>
              <w:t>b</w:t>
            </w:r>
            <w:r w:rsidR="00FD3666">
              <w:rPr>
                <w:rFonts w:ascii="Arial" w:hAnsi="Arial" w:cs="Arial"/>
                <w:b/>
                <w:sz w:val="16"/>
              </w:rPr>
              <w:t>auern</w:t>
            </w:r>
            <w:r w:rsidRPr="002E5426">
              <w:rPr>
                <w:rFonts w:ascii="Arial" w:hAnsi="Arial" w:cs="Arial"/>
                <w:b/>
                <w:sz w:val="16"/>
              </w:rPr>
              <w:t>käse</w:t>
            </w:r>
            <w:proofErr w:type="spellEnd"/>
            <w:r w:rsidR="00104349">
              <w:rPr>
                <w:rFonts w:ascii="Arial" w:hAnsi="Arial" w:cs="Arial"/>
                <w:b/>
                <w:sz w:val="16"/>
              </w:rPr>
              <w:t xml:space="preserve"> </w:t>
            </w:r>
            <w:proofErr w:type="spellStart"/>
            <w:r w:rsidR="00FD3666" w:rsidRPr="00FD3666">
              <w:rPr>
                <w:rFonts w:ascii="Arial" w:hAnsi="Arial" w:cs="Arial"/>
                <w:b/>
                <w:sz w:val="16"/>
              </w:rPr>
              <w:t>halbfett</w:t>
            </w:r>
            <w:proofErr w:type="spellEnd"/>
            <w:r w:rsidR="00FD3666" w:rsidRPr="00FD3666">
              <w:rPr>
                <w:rFonts w:ascii="Arial" w:hAnsi="Arial" w:cs="Arial"/>
                <w:b/>
                <w:sz w:val="16"/>
              </w:rPr>
              <w:t xml:space="preserve"> (Formaggio contadino semigrasso di Lagundo)</w:t>
            </w:r>
          </w:p>
          <w:p w:rsidR="00E237FD" w:rsidRPr="00B80477" w:rsidRDefault="00811EB9" w:rsidP="004C475A">
            <w:pPr>
              <w:tabs>
                <w:tab w:val="left" w:pos="953"/>
              </w:tabs>
              <w:spacing w:after="0" w:line="240" w:lineRule="auto"/>
              <w:ind w:left="96" w:right="129"/>
              <w:jc w:val="both"/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F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ormaggio tradizionale </w:t>
            </w:r>
            <w:r w:rsidR="00D0001F"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a pasta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cruda, 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semigrasso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,</w:t>
            </w:r>
            <w:r w:rsidR="00D0001F"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semiduro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,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</w:t>
            </w:r>
            <w:r w:rsidR="00D0001F"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di breve o media stagionatura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,</w:t>
            </w:r>
            <w:r w:rsidR="00D0001F"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prodotto nel Burgraviato (</w:t>
            </w:r>
            <w:proofErr w:type="spellStart"/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Burggrafenamt</w:t>
            </w:r>
            <w:proofErr w:type="spellEnd"/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con latte 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vacc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ino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, </w:t>
            </w:r>
            <w:r w:rsidR="00D0001F"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parzialmente scremato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, 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pastorizzato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. 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Ha forma cilindrica 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a facce piatte di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diametro di circa 30 cm, 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scalzo convesso 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di circa 10 cm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e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peso di circa 6 kg.</w:t>
            </w:r>
            <w:r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Si presenta con crosta 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pulita, </w:t>
            </w:r>
            <w:r w:rsidR="00D0001F"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abbastanza dura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, di colore </w:t>
            </w:r>
            <w:r w:rsidR="00F700D1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giallo paglierino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</w:t>
            </w:r>
            <w:r w:rsidR="00303CB1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chiar</w:t>
            </w:r>
            <w:r w:rsidR="00D0001F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o; 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pasta morbida, di colore </w:t>
            </w:r>
            <w:r w:rsidR="00F700D1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bianco-</w:t>
            </w:r>
            <w:r w:rsidRPr="00811EB9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avorio, con occhiatura distribuita in modo regolare.</w:t>
            </w:r>
            <w:r w:rsidR="004C475A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Si abbina a vini abbastanza giovani </w:t>
            </w:r>
            <w:r w:rsidR="004C475A" w:rsidRPr="004C475A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sia bianchi (es. </w:t>
            </w:r>
            <w:proofErr w:type="spellStart"/>
            <w:r w:rsidR="004C475A" w:rsidRPr="004C475A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Mueller</w:t>
            </w:r>
            <w:proofErr w:type="spellEnd"/>
            <w:r w:rsidR="004C475A" w:rsidRPr="004C475A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 xml:space="preserve"> </w:t>
            </w:r>
            <w:proofErr w:type="spellStart"/>
            <w:r w:rsidR="004C475A" w:rsidRPr="004C475A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Thurgau</w:t>
            </w:r>
            <w:proofErr w:type="spellEnd"/>
            <w:r w:rsidR="004C475A" w:rsidRPr="004C475A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), sia rossi (es. Merlot)</w:t>
            </w:r>
            <w:r w:rsidR="004C475A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.</w:t>
            </w:r>
          </w:p>
        </w:tc>
      </w:tr>
      <w:tr w:rsidR="00D16AF9" w:rsidRPr="00D16AF9" w:rsidTr="00B75810">
        <w:trPr>
          <w:tblCellSpacing w:w="15" w:type="dxa"/>
        </w:trPr>
        <w:tc>
          <w:tcPr>
            <w:tcW w:w="1561" w:type="dxa"/>
            <w:vAlign w:val="center"/>
          </w:tcPr>
          <w:p w:rsidR="00960A1F" w:rsidRPr="00D16AF9" w:rsidRDefault="00960A1F" w:rsidP="001B2CFC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 xml:space="preserve">Riconoscimenti </w:t>
            </w:r>
          </w:p>
        </w:tc>
        <w:tc>
          <w:tcPr>
            <w:tcW w:w="8048" w:type="dxa"/>
            <w:gridSpan w:val="2"/>
            <w:vAlign w:val="center"/>
          </w:tcPr>
          <w:p w:rsidR="00960A1F" w:rsidRPr="008328A1" w:rsidRDefault="001027C7" w:rsidP="00111515">
            <w:pPr>
              <w:tabs>
                <w:tab w:val="left" w:pos="953"/>
              </w:tabs>
              <w:spacing w:before="120" w:after="120" w:line="240" w:lineRule="auto"/>
              <w:ind w:left="96"/>
              <w:rPr>
                <w:rFonts w:ascii="Arial" w:hAnsi="Arial" w:cs="Arial"/>
                <w:sz w:val="16"/>
              </w:rPr>
            </w:pPr>
            <w:r w:rsidRPr="008328A1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it-IT"/>
              </w:rPr>
              <w:t xml:space="preserve">PAT </w:t>
            </w:r>
            <w:r w:rsidR="00F6116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it-IT"/>
              </w:rPr>
              <w:t>Trentino-Alto Adige (</w:t>
            </w:r>
            <w:proofErr w:type="spellStart"/>
            <w:r w:rsidR="00F6116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it-IT"/>
              </w:rPr>
              <w:t>Prov</w:t>
            </w:r>
            <w:proofErr w:type="spellEnd"/>
            <w:r w:rsidR="00F6116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it-IT"/>
              </w:rPr>
              <w:t xml:space="preserve">. Autonoma </w:t>
            </w:r>
            <w:r w:rsidR="00111515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it-IT"/>
              </w:rPr>
              <w:t>Bolzan</w:t>
            </w:r>
            <w:r w:rsidR="00F6116B">
              <w:rPr>
                <w:rFonts w:ascii="Arial" w:eastAsia="Times New Roman" w:hAnsi="Arial" w:cs="Arial"/>
                <w:b/>
                <w:bCs/>
                <w:sz w:val="16"/>
                <w:szCs w:val="18"/>
                <w:lang w:eastAsia="it-IT"/>
              </w:rPr>
              <w:t>o)</w:t>
            </w:r>
          </w:p>
        </w:tc>
      </w:tr>
      <w:tr w:rsidR="00A2020C" w:rsidRPr="00D16AF9" w:rsidTr="00C71948">
        <w:trPr>
          <w:trHeight w:val="333"/>
          <w:tblCellSpacing w:w="15" w:type="dxa"/>
        </w:trPr>
        <w:tc>
          <w:tcPr>
            <w:tcW w:w="1561" w:type="dxa"/>
            <w:vMerge w:val="restart"/>
            <w:vAlign w:val="center"/>
          </w:tcPr>
          <w:p w:rsidR="00A2020C" w:rsidRPr="00D16AF9" w:rsidRDefault="00A2020C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Produzione</w:t>
            </w:r>
          </w:p>
        </w:tc>
        <w:tc>
          <w:tcPr>
            <w:tcW w:w="1685" w:type="dxa"/>
            <w:vAlign w:val="center"/>
          </w:tcPr>
          <w:p w:rsidR="00A2020C" w:rsidRPr="00D16AF9" w:rsidRDefault="00A2020C" w:rsidP="00D80A6F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Nazione</w:t>
            </w:r>
          </w:p>
        </w:tc>
        <w:tc>
          <w:tcPr>
            <w:tcW w:w="6333" w:type="dxa"/>
            <w:vAlign w:val="center"/>
          </w:tcPr>
          <w:p w:rsidR="00A2020C" w:rsidRPr="00D16AF9" w:rsidRDefault="00A2020C" w:rsidP="000D6A81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Italia</w:t>
            </w:r>
          </w:p>
        </w:tc>
      </w:tr>
      <w:tr w:rsidR="00A2020C" w:rsidRPr="00D16AF9" w:rsidTr="00C71948">
        <w:trPr>
          <w:trHeight w:val="115"/>
          <w:tblCellSpacing w:w="15" w:type="dxa"/>
        </w:trPr>
        <w:tc>
          <w:tcPr>
            <w:tcW w:w="1561" w:type="dxa"/>
            <w:vMerge/>
            <w:vAlign w:val="center"/>
          </w:tcPr>
          <w:p w:rsidR="00A2020C" w:rsidRPr="00D16AF9" w:rsidRDefault="00A2020C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85" w:type="dxa"/>
            <w:vAlign w:val="center"/>
          </w:tcPr>
          <w:p w:rsidR="00A2020C" w:rsidRPr="00D16AF9" w:rsidRDefault="00A2020C" w:rsidP="00D80A6F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Regione</w:t>
            </w:r>
          </w:p>
        </w:tc>
        <w:tc>
          <w:tcPr>
            <w:tcW w:w="6333" w:type="dxa"/>
            <w:vAlign w:val="center"/>
          </w:tcPr>
          <w:p w:rsidR="00A2020C" w:rsidRPr="00D16AF9" w:rsidRDefault="00F6116B" w:rsidP="00111515">
            <w:pPr>
              <w:tabs>
                <w:tab w:val="left" w:pos="238"/>
              </w:tabs>
              <w:spacing w:before="60" w:after="60" w:line="240" w:lineRule="auto"/>
              <w:ind w:left="238" w:right="119" w:hanging="142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6116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Trentino-Alto Adige (</w:t>
            </w:r>
            <w:proofErr w:type="spellStart"/>
            <w:r w:rsidRPr="00F6116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Prov</w:t>
            </w:r>
            <w:proofErr w:type="spellEnd"/>
            <w:r w:rsidRPr="00F6116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. Autonoma </w:t>
            </w:r>
            <w:r w:rsidR="0011151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Bolzan</w:t>
            </w:r>
            <w:r w:rsidRPr="00F6116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o)</w:t>
            </w:r>
          </w:p>
        </w:tc>
      </w:tr>
      <w:tr w:rsidR="00A2020C" w:rsidRPr="00D16AF9" w:rsidTr="00C71948">
        <w:trPr>
          <w:trHeight w:val="115"/>
          <w:tblCellSpacing w:w="15" w:type="dxa"/>
        </w:trPr>
        <w:tc>
          <w:tcPr>
            <w:tcW w:w="1561" w:type="dxa"/>
            <w:vMerge/>
            <w:vAlign w:val="center"/>
          </w:tcPr>
          <w:p w:rsidR="00A2020C" w:rsidRPr="00D16AF9" w:rsidRDefault="00A2020C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85" w:type="dxa"/>
            <w:vAlign w:val="center"/>
          </w:tcPr>
          <w:p w:rsidR="00A2020C" w:rsidRPr="00D16AF9" w:rsidRDefault="001027C7" w:rsidP="00D80A6F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Province-</w:t>
            </w:r>
            <w:r w:rsidR="00A2020C"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Zona</w:t>
            </w:r>
          </w:p>
        </w:tc>
        <w:tc>
          <w:tcPr>
            <w:tcW w:w="6333" w:type="dxa"/>
            <w:vAlign w:val="center"/>
          </w:tcPr>
          <w:p w:rsidR="00415635" w:rsidRPr="00415635" w:rsidRDefault="00793A42" w:rsidP="00D0001F">
            <w:pPr>
              <w:spacing w:before="60" w:after="60" w:line="240" w:lineRule="auto"/>
              <w:ind w:left="294" w:right="119" w:hanging="198"/>
              <w:jc w:val="both"/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</w:t>
            </w:r>
            <w:r w:rsidR="001027C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rovinc</w:t>
            </w:r>
            <w:r w:rsidR="00D33DF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ia</w:t>
            </w:r>
            <w:r w:rsidR="00AA7F8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di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111515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Bolzan</w:t>
            </w:r>
            <w:r w:rsidR="00F6116B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o: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D0001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comune di Lagundo nel territorio del</w:t>
            </w:r>
            <w:r w:rsidR="002F07C4" w:rsidRPr="002F07C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2F07C4" w:rsidRPr="002F07C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Burggrafenamt</w:t>
            </w:r>
            <w:proofErr w:type="spellEnd"/>
            <w:r w:rsidR="002F07C4" w:rsidRPr="002F07C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-Burgraviato</w:t>
            </w:r>
            <w:r w:rsidR="00415635">
              <w:rPr>
                <w:rFonts w:ascii="Arial" w:eastAsia="Arial" w:hAnsi="Arial" w:cs="Arial"/>
                <w:spacing w:val="-1"/>
                <w:w w:val="94"/>
                <w:sz w:val="16"/>
                <w:szCs w:val="16"/>
              </w:rPr>
              <w:t>.</w:t>
            </w:r>
          </w:p>
        </w:tc>
      </w:tr>
      <w:tr w:rsidR="007E763B" w:rsidRPr="00D16AF9" w:rsidTr="007E763B">
        <w:trPr>
          <w:trHeight w:val="115"/>
          <w:tblCellSpacing w:w="15" w:type="dxa"/>
        </w:trPr>
        <w:tc>
          <w:tcPr>
            <w:tcW w:w="1561" w:type="dxa"/>
            <w:vMerge/>
            <w:vAlign w:val="center"/>
          </w:tcPr>
          <w:p w:rsidR="007E763B" w:rsidRPr="00D16AF9" w:rsidRDefault="007E763B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85" w:type="dxa"/>
            <w:vAlign w:val="center"/>
          </w:tcPr>
          <w:p w:rsidR="007E763B" w:rsidRPr="00D16AF9" w:rsidRDefault="007E763B" w:rsidP="00D80A6F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Tipologie</w:t>
            </w:r>
          </w:p>
        </w:tc>
        <w:tc>
          <w:tcPr>
            <w:tcW w:w="6333" w:type="dxa"/>
            <w:vAlign w:val="center"/>
          </w:tcPr>
          <w:p w:rsidR="007E763B" w:rsidRPr="008065E2" w:rsidRDefault="004C475A" w:rsidP="008065E2">
            <w:pPr>
              <w:tabs>
                <w:tab w:val="left" w:pos="238"/>
              </w:tabs>
              <w:spacing w:before="60" w:after="60" w:line="240" w:lineRule="auto"/>
              <w:ind w:left="238" w:right="119" w:hanging="142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Conosciuto anche come: “</w:t>
            </w:r>
            <w:r w:rsidRPr="004C475A"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  <w:t>Formaggio contadino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”.</w:t>
            </w:r>
          </w:p>
        </w:tc>
      </w:tr>
      <w:tr w:rsidR="007E763B" w:rsidRPr="00D16AF9" w:rsidTr="007E763B">
        <w:trPr>
          <w:trHeight w:val="115"/>
          <w:tblCellSpacing w:w="15" w:type="dxa"/>
        </w:trPr>
        <w:tc>
          <w:tcPr>
            <w:tcW w:w="1561" w:type="dxa"/>
            <w:vMerge w:val="restart"/>
            <w:vAlign w:val="center"/>
          </w:tcPr>
          <w:p w:rsidR="007E763B" w:rsidRPr="00D16AF9" w:rsidRDefault="007E763B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Allevamento</w:t>
            </w:r>
          </w:p>
        </w:tc>
        <w:tc>
          <w:tcPr>
            <w:tcW w:w="1685" w:type="dxa"/>
            <w:vAlign w:val="center"/>
          </w:tcPr>
          <w:p w:rsidR="007E763B" w:rsidRPr="00D16AF9" w:rsidRDefault="007E763B" w:rsidP="00D80A6F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Tipo</w:t>
            </w:r>
          </w:p>
        </w:tc>
        <w:tc>
          <w:tcPr>
            <w:tcW w:w="6333" w:type="dxa"/>
            <w:vAlign w:val="center"/>
          </w:tcPr>
          <w:p w:rsidR="007E763B" w:rsidRDefault="007E6C01" w:rsidP="00625A73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Stalla o </w:t>
            </w:r>
            <w:r w:rsidR="008065E2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Pascolo</w:t>
            </w:r>
          </w:p>
          <w:p w:rsidR="00624A65" w:rsidRPr="008430C9" w:rsidRDefault="00AE27C2" w:rsidP="00D0001F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Vacch</w:t>
            </w:r>
            <w:r w:rsidRPr="00B80477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e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di razz</w:t>
            </w:r>
            <w:r w:rsidR="00D0001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e </w:t>
            </w:r>
            <w:r w:rsidR="00303CB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varie stanziate nel territorio</w:t>
            </w:r>
            <w:r w:rsidR="008430C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</w:tr>
      <w:tr w:rsidR="00AE27C2" w:rsidRPr="00D16AF9" w:rsidTr="00AE27C2">
        <w:trPr>
          <w:trHeight w:val="115"/>
          <w:tblCellSpacing w:w="15" w:type="dxa"/>
        </w:trPr>
        <w:tc>
          <w:tcPr>
            <w:tcW w:w="1561" w:type="dxa"/>
            <w:vMerge/>
            <w:vAlign w:val="center"/>
          </w:tcPr>
          <w:p w:rsidR="00AE27C2" w:rsidRPr="00D16AF9" w:rsidRDefault="00AE27C2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85" w:type="dxa"/>
            <w:vAlign w:val="center"/>
          </w:tcPr>
          <w:p w:rsidR="00AE27C2" w:rsidRPr="00D16AF9" w:rsidRDefault="00AE27C2" w:rsidP="00D80A6F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Alimentazione</w:t>
            </w:r>
          </w:p>
        </w:tc>
        <w:tc>
          <w:tcPr>
            <w:tcW w:w="6333" w:type="dxa"/>
          </w:tcPr>
          <w:p w:rsidR="00AE27C2" w:rsidRPr="00B80477" w:rsidRDefault="007E6C01" w:rsidP="00303CB1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7E6C0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Il latte utilizzato deve provenire da bovine alimentate con erba al pascolo in malga o con fieno di prato stabile.</w:t>
            </w:r>
          </w:p>
        </w:tc>
      </w:tr>
      <w:tr w:rsidR="00CA6224" w:rsidRPr="00D16AF9" w:rsidTr="00CA6224">
        <w:trPr>
          <w:trHeight w:val="115"/>
          <w:tblCellSpacing w:w="15" w:type="dxa"/>
        </w:trPr>
        <w:tc>
          <w:tcPr>
            <w:tcW w:w="1561" w:type="dxa"/>
            <w:vAlign w:val="center"/>
          </w:tcPr>
          <w:p w:rsidR="00CA6224" w:rsidRPr="00D16AF9" w:rsidRDefault="00CA6224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Storia</w:t>
            </w:r>
          </w:p>
        </w:tc>
        <w:tc>
          <w:tcPr>
            <w:tcW w:w="8048" w:type="dxa"/>
            <w:gridSpan w:val="2"/>
            <w:vAlign w:val="center"/>
          </w:tcPr>
          <w:p w:rsidR="00F578B8" w:rsidRDefault="00811EB9" w:rsidP="00F578B8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11EB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Formaggio conosciuto dal 1960 e continuamente riproposto dai casari della zona di produzione</w:t>
            </w:r>
            <w:r w:rsidR="00F578B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: i</w:t>
            </w:r>
            <w:r w:rsidR="00F578B8" w:rsidRPr="00F578B8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 casaro, Gruber Josef, conferma di aver adottato nel 1960 i metodi di lavorazione e di averli tramandati nel 1995 all’attuale casaro.</w:t>
            </w:r>
          </w:p>
          <w:p w:rsidR="00DF1342" w:rsidRPr="0003125F" w:rsidRDefault="00811EB9" w:rsidP="00F578B8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811EB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Mantiene una morbidezza della pasta anche dopo alcuni mesi di stagionatura. Di medie-piccole dimensioni è particolarmente commercializzato in loco.</w:t>
            </w:r>
          </w:p>
        </w:tc>
      </w:tr>
    </w:tbl>
    <w:p w:rsidR="00C41119" w:rsidRPr="00D16AF9" w:rsidRDefault="00C41119" w:rsidP="00C71948">
      <w:pPr>
        <w:spacing w:after="0" w:line="240" w:lineRule="auto"/>
        <w:rPr>
          <w:rFonts w:ascii="Arial" w:hAnsi="Arial" w:cs="Arial"/>
        </w:rPr>
      </w:pP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701"/>
        <w:gridCol w:w="6378"/>
      </w:tblGrid>
      <w:tr w:rsidR="00FD3666" w:rsidRPr="00D16AF9" w:rsidTr="0028295E">
        <w:trPr>
          <w:tblCellSpacing w:w="15" w:type="dxa"/>
        </w:trPr>
        <w:tc>
          <w:tcPr>
            <w:tcW w:w="3276" w:type="dxa"/>
            <w:gridSpan w:val="2"/>
            <w:vAlign w:val="center"/>
            <w:hideMark/>
          </w:tcPr>
          <w:p w:rsidR="00FD3666" w:rsidRPr="00D16AF9" w:rsidRDefault="00FD3666" w:rsidP="00C1377C">
            <w:pPr>
              <w:spacing w:before="120" w:after="120" w:line="240" w:lineRule="auto"/>
              <w:ind w:left="142" w:right="11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CCFFCC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Descrizione</w:t>
            </w:r>
          </w:p>
        </w:tc>
        <w:tc>
          <w:tcPr>
            <w:tcW w:w="6333" w:type="dxa"/>
            <w:vAlign w:val="center"/>
            <w:hideMark/>
          </w:tcPr>
          <w:p w:rsidR="00FD3666" w:rsidRPr="00D16AF9" w:rsidRDefault="00FD3666" w:rsidP="008D57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FD3666">
              <w:rPr>
                <w:rFonts w:ascii="Arial" w:hAnsi="Arial" w:cs="Arial"/>
                <w:b/>
                <w:sz w:val="20"/>
              </w:rPr>
              <w:t>Algunder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D5765">
              <w:rPr>
                <w:rFonts w:ascii="Arial" w:hAnsi="Arial" w:cs="Arial"/>
                <w:b/>
                <w:sz w:val="20"/>
              </w:rPr>
              <w:t>b</w:t>
            </w:r>
            <w:r w:rsidRPr="00FD3666">
              <w:rPr>
                <w:rFonts w:ascii="Arial" w:hAnsi="Arial" w:cs="Arial"/>
                <w:b/>
                <w:sz w:val="20"/>
              </w:rPr>
              <w:t>auernkäse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D3666">
              <w:rPr>
                <w:rFonts w:ascii="Arial" w:hAnsi="Arial" w:cs="Arial"/>
                <w:b/>
                <w:sz w:val="20"/>
              </w:rPr>
              <w:t>halbfett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(Formaggio contadino)</w:t>
            </w:r>
          </w:p>
        </w:tc>
      </w:tr>
      <w:tr w:rsidR="0082155F" w:rsidRPr="00D16AF9" w:rsidTr="0028295E">
        <w:trPr>
          <w:trHeight w:val="49"/>
          <w:tblCellSpacing w:w="15" w:type="dxa"/>
        </w:trPr>
        <w:tc>
          <w:tcPr>
            <w:tcW w:w="1575" w:type="dxa"/>
            <w:vMerge w:val="restart"/>
            <w:vAlign w:val="center"/>
          </w:tcPr>
          <w:p w:rsidR="0082155F" w:rsidRPr="00D16AF9" w:rsidRDefault="0082155F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Classificazione</w:t>
            </w:r>
          </w:p>
        </w:tc>
        <w:tc>
          <w:tcPr>
            <w:tcW w:w="1671" w:type="dxa"/>
            <w:vAlign w:val="center"/>
          </w:tcPr>
          <w:p w:rsidR="0082155F" w:rsidRDefault="0082155F" w:rsidP="004E559E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Categoria</w:t>
            </w:r>
          </w:p>
        </w:tc>
        <w:tc>
          <w:tcPr>
            <w:tcW w:w="6333" w:type="dxa"/>
            <w:vAlign w:val="center"/>
          </w:tcPr>
          <w:p w:rsidR="00ED31B9" w:rsidRPr="008515DF" w:rsidRDefault="0082155F" w:rsidP="00ED31B9">
            <w:pPr>
              <w:spacing w:before="60" w:after="60" w:line="240" w:lineRule="auto"/>
              <w:ind w:left="63" w:right="9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PAT</w:t>
            </w:r>
          </w:p>
        </w:tc>
      </w:tr>
      <w:tr w:rsidR="0082155F" w:rsidRPr="00D16AF9" w:rsidTr="0028295E">
        <w:trPr>
          <w:trHeight w:val="49"/>
          <w:tblCellSpacing w:w="15" w:type="dxa"/>
        </w:trPr>
        <w:tc>
          <w:tcPr>
            <w:tcW w:w="1575" w:type="dxa"/>
            <w:vMerge/>
            <w:vAlign w:val="center"/>
          </w:tcPr>
          <w:p w:rsidR="0082155F" w:rsidRPr="00D16AF9" w:rsidRDefault="0082155F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82155F" w:rsidRPr="000E29DE" w:rsidRDefault="0082155F" w:rsidP="004E559E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Prodotto</w:t>
            </w:r>
          </w:p>
        </w:tc>
        <w:tc>
          <w:tcPr>
            <w:tcW w:w="6333" w:type="dxa"/>
            <w:vAlign w:val="center"/>
          </w:tcPr>
          <w:p w:rsidR="0082155F" w:rsidRPr="008515DF" w:rsidRDefault="0082155F" w:rsidP="004E559E">
            <w:pPr>
              <w:spacing w:before="60" w:after="60" w:line="240" w:lineRule="auto"/>
              <w:ind w:left="63" w:right="9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Formaggio</w:t>
            </w:r>
          </w:p>
        </w:tc>
      </w:tr>
      <w:tr w:rsidR="0082155F" w:rsidRPr="00D16AF9" w:rsidTr="0028295E">
        <w:trPr>
          <w:trHeight w:val="49"/>
          <w:tblCellSpacing w:w="15" w:type="dxa"/>
        </w:trPr>
        <w:tc>
          <w:tcPr>
            <w:tcW w:w="1575" w:type="dxa"/>
            <w:vMerge/>
            <w:vAlign w:val="center"/>
          </w:tcPr>
          <w:p w:rsidR="0082155F" w:rsidRPr="00D16AF9" w:rsidRDefault="0082155F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82155F" w:rsidRPr="000E29DE" w:rsidRDefault="0082155F" w:rsidP="004E559E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Materia prima</w:t>
            </w:r>
          </w:p>
        </w:tc>
        <w:tc>
          <w:tcPr>
            <w:tcW w:w="6333" w:type="dxa"/>
            <w:vAlign w:val="center"/>
          </w:tcPr>
          <w:p w:rsidR="0082155F" w:rsidRPr="008515DF" w:rsidRDefault="0082155F" w:rsidP="00B4589B">
            <w:pPr>
              <w:spacing w:before="60" w:after="60" w:line="240" w:lineRule="auto"/>
              <w:ind w:left="63" w:right="9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Latte</w:t>
            </w:r>
            <w:r w:rsidR="007E6C0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 Sale</w:t>
            </w:r>
          </w:p>
        </w:tc>
      </w:tr>
      <w:tr w:rsidR="0082155F" w:rsidRPr="00D16AF9" w:rsidTr="0028295E">
        <w:trPr>
          <w:trHeight w:val="49"/>
          <w:tblCellSpacing w:w="15" w:type="dxa"/>
        </w:trPr>
        <w:tc>
          <w:tcPr>
            <w:tcW w:w="1575" w:type="dxa"/>
            <w:vMerge/>
            <w:vAlign w:val="center"/>
          </w:tcPr>
          <w:p w:rsidR="0082155F" w:rsidRPr="00D16AF9" w:rsidRDefault="0082155F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82155F" w:rsidRPr="00D16AF9" w:rsidRDefault="0082155F" w:rsidP="004E559E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Lattifera</w:t>
            </w:r>
          </w:p>
        </w:tc>
        <w:tc>
          <w:tcPr>
            <w:tcW w:w="6333" w:type="dxa"/>
            <w:vAlign w:val="center"/>
          </w:tcPr>
          <w:p w:rsidR="0082155F" w:rsidRPr="008515DF" w:rsidRDefault="00891EEB" w:rsidP="004E559E">
            <w:pPr>
              <w:spacing w:before="60" w:after="60" w:line="240" w:lineRule="auto"/>
              <w:ind w:left="63" w:right="96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Vacc</w:t>
            </w:r>
            <w:r w:rsidR="0082155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</w:t>
            </w:r>
          </w:p>
        </w:tc>
      </w:tr>
      <w:tr w:rsidR="001027C7" w:rsidRPr="00D16AF9" w:rsidTr="0028295E">
        <w:trPr>
          <w:trHeight w:val="49"/>
          <w:tblCellSpacing w:w="15" w:type="dxa"/>
        </w:trPr>
        <w:tc>
          <w:tcPr>
            <w:tcW w:w="1575" w:type="dxa"/>
            <w:vMerge/>
            <w:vAlign w:val="center"/>
          </w:tcPr>
          <w:p w:rsidR="001027C7" w:rsidRPr="00D16AF9" w:rsidRDefault="001027C7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1027C7" w:rsidRPr="00D16AF9" w:rsidRDefault="001027C7" w:rsidP="00626DB3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Trattamento latte</w:t>
            </w:r>
          </w:p>
        </w:tc>
        <w:tc>
          <w:tcPr>
            <w:tcW w:w="6333" w:type="dxa"/>
            <w:vAlign w:val="center"/>
          </w:tcPr>
          <w:p w:rsidR="001027C7" w:rsidRPr="00D16AF9" w:rsidRDefault="000075F0" w:rsidP="00303CB1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Parzialmente scremato</w:t>
            </w:r>
            <w:r w:rsidR="00B4589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303CB1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Pastorizzat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</w:t>
            </w:r>
          </w:p>
        </w:tc>
      </w:tr>
      <w:tr w:rsidR="001027C7" w:rsidRPr="00D16AF9" w:rsidTr="0028295E">
        <w:trPr>
          <w:trHeight w:val="47"/>
          <w:tblCellSpacing w:w="15" w:type="dxa"/>
        </w:trPr>
        <w:tc>
          <w:tcPr>
            <w:tcW w:w="1575" w:type="dxa"/>
            <w:vMerge/>
            <w:vAlign w:val="center"/>
          </w:tcPr>
          <w:p w:rsidR="001027C7" w:rsidRPr="00D16AF9" w:rsidRDefault="001027C7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1027C7" w:rsidRPr="00D16AF9" w:rsidRDefault="001027C7" w:rsidP="00626DB3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Temperatura Cagliata</w:t>
            </w:r>
          </w:p>
        </w:tc>
        <w:tc>
          <w:tcPr>
            <w:tcW w:w="6333" w:type="dxa"/>
            <w:vAlign w:val="center"/>
          </w:tcPr>
          <w:p w:rsidR="001027C7" w:rsidRPr="00D16AF9" w:rsidRDefault="000075F0" w:rsidP="00B75810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Semicotto</w:t>
            </w:r>
          </w:p>
        </w:tc>
      </w:tr>
      <w:tr w:rsidR="001027C7" w:rsidRPr="00D16AF9" w:rsidTr="0028295E">
        <w:trPr>
          <w:trHeight w:val="47"/>
          <w:tblCellSpacing w:w="15" w:type="dxa"/>
        </w:trPr>
        <w:tc>
          <w:tcPr>
            <w:tcW w:w="1575" w:type="dxa"/>
            <w:vMerge/>
            <w:vAlign w:val="center"/>
          </w:tcPr>
          <w:p w:rsidR="001027C7" w:rsidRPr="00D16AF9" w:rsidRDefault="001027C7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1027C7" w:rsidRPr="00D16AF9" w:rsidRDefault="001027C7" w:rsidP="00626DB3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Umidità pasta</w:t>
            </w:r>
          </w:p>
        </w:tc>
        <w:tc>
          <w:tcPr>
            <w:tcW w:w="6333" w:type="dxa"/>
            <w:vAlign w:val="center"/>
          </w:tcPr>
          <w:p w:rsidR="001027C7" w:rsidRPr="00D16AF9" w:rsidRDefault="000075F0" w:rsidP="00303CB1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Semiduro</w:t>
            </w:r>
          </w:p>
        </w:tc>
      </w:tr>
      <w:tr w:rsidR="001027C7" w:rsidRPr="00D16AF9" w:rsidTr="0028295E">
        <w:trPr>
          <w:trHeight w:val="47"/>
          <w:tblCellSpacing w:w="15" w:type="dxa"/>
        </w:trPr>
        <w:tc>
          <w:tcPr>
            <w:tcW w:w="1575" w:type="dxa"/>
            <w:vMerge/>
            <w:vAlign w:val="center"/>
          </w:tcPr>
          <w:p w:rsidR="001027C7" w:rsidRPr="00D16AF9" w:rsidRDefault="001027C7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1027C7" w:rsidRPr="00D16AF9" w:rsidRDefault="001027C7" w:rsidP="00626DB3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Tecnologia</w:t>
            </w:r>
          </w:p>
        </w:tc>
        <w:tc>
          <w:tcPr>
            <w:tcW w:w="6333" w:type="dxa"/>
            <w:vAlign w:val="center"/>
          </w:tcPr>
          <w:p w:rsidR="001027C7" w:rsidRPr="00D16AF9" w:rsidRDefault="001027C7" w:rsidP="007E6C01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1027C7" w:rsidRPr="00D16AF9" w:rsidTr="0028295E">
        <w:trPr>
          <w:trHeight w:val="47"/>
          <w:tblCellSpacing w:w="15" w:type="dxa"/>
        </w:trPr>
        <w:tc>
          <w:tcPr>
            <w:tcW w:w="1575" w:type="dxa"/>
            <w:vMerge/>
            <w:vAlign w:val="center"/>
          </w:tcPr>
          <w:p w:rsidR="001027C7" w:rsidRPr="00D16AF9" w:rsidRDefault="001027C7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1027C7" w:rsidRPr="00D16AF9" w:rsidRDefault="001027C7" w:rsidP="00626DB3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Stagionatura</w:t>
            </w:r>
          </w:p>
        </w:tc>
        <w:tc>
          <w:tcPr>
            <w:tcW w:w="6333" w:type="dxa"/>
            <w:vAlign w:val="center"/>
          </w:tcPr>
          <w:p w:rsidR="001027C7" w:rsidRPr="00D16AF9" w:rsidRDefault="000075F0" w:rsidP="00303CB1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Semistagionato</w:t>
            </w:r>
            <w:proofErr w:type="spellEnd"/>
          </w:p>
        </w:tc>
      </w:tr>
      <w:tr w:rsidR="001027C7" w:rsidRPr="00D16AF9" w:rsidTr="0028295E">
        <w:trPr>
          <w:trHeight w:val="47"/>
          <w:tblCellSpacing w:w="15" w:type="dxa"/>
        </w:trPr>
        <w:tc>
          <w:tcPr>
            <w:tcW w:w="1575" w:type="dxa"/>
            <w:vMerge/>
            <w:vAlign w:val="center"/>
          </w:tcPr>
          <w:p w:rsidR="001027C7" w:rsidRPr="00D16AF9" w:rsidRDefault="001027C7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1027C7" w:rsidRPr="00D16AF9" w:rsidRDefault="001027C7" w:rsidP="00626DB3">
            <w:pPr>
              <w:spacing w:before="60" w:after="60" w:line="240" w:lineRule="auto"/>
              <w:ind w:left="96" w:right="119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Conten</w:t>
            </w:r>
            <w:proofErr w:type="spellEnd"/>
            <w:r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. Grasso</w:t>
            </w:r>
          </w:p>
        </w:tc>
        <w:tc>
          <w:tcPr>
            <w:tcW w:w="6333" w:type="dxa"/>
            <w:vAlign w:val="center"/>
          </w:tcPr>
          <w:p w:rsidR="001027C7" w:rsidRPr="00D16AF9" w:rsidRDefault="000075F0" w:rsidP="00B4589B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Semig</w:t>
            </w:r>
            <w:r w:rsidR="00092FFD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rasso</w:t>
            </w:r>
          </w:p>
        </w:tc>
      </w:tr>
      <w:tr w:rsidR="00D16AF9" w:rsidRPr="00D16AF9" w:rsidTr="0028295E">
        <w:trPr>
          <w:trHeight w:val="96"/>
          <w:tblCellSpacing w:w="15" w:type="dxa"/>
        </w:trPr>
        <w:tc>
          <w:tcPr>
            <w:tcW w:w="1575" w:type="dxa"/>
            <w:vMerge w:val="restart"/>
            <w:vAlign w:val="center"/>
          </w:tcPr>
          <w:p w:rsidR="00C41119" w:rsidRPr="00D16AF9" w:rsidRDefault="00C41119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Geometria forma</w:t>
            </w:r>
          </w:p>
        </w:tc>
        <w:tc>
          <w:tcPr>
            <w:tcW w:w="1671" w:type="dxa"/>
            <w:vAlign w:val="center"/>
          </w:tcPr>
          <w:p w:rsidR="00C41119" w:rsidRPr="00D16AF9" w:rsidRDefault="00C41119" w:rsidP="00626DB3">
            <w:pPr>
              <w:spacing w:before="60" w:after="60" w:line="240" w:lineRule="auto"/>
              <w:ind w:left="96" w:right="120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Aspetto</w:t>
            </w:r>
          </w:p>
        </w:tc>
        <w:tc>
          <w:tcPr>
            <w:tcW w:w="6333" w:type="dxa"/>
            <w:vAlign w:val="center"/>
          </w:tcPr>
          <w:p w:rsidR="00A10E05" w:rsidRPr="00A10E05" w:rsidRDefault="00D60630" w:rsidP="00667424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</w:t>
            </w:r>
            <w:r w:rsidR="00C41119" w:rsidRPr="00D16AF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ilindric</w:t>
            </w:r>
            <w:r w:rsidR="00667424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</w:t>
            </w:r>
          </w:p>
        </w:tc>
      </w:tr>
      <w:tr w:rsidR="00D16AF9" w:rsidRPr="00D16AF9" w:rsidTr="0028295E">
        <w:trPr>
          <w:trHeight w:val="94"/>
          <w:tblCellSpacing w:w="15" w:type="dxa"/>
        </w:trPr>
        <w:tc>
          <w:tcPr>
            <w:tcW w:w="1575" w:type="dxa"/>
            <w:vMerge/>
            <w:vAlign w:val="center"/>
          </w:tcPr>
          <w:p w:rsidR="00C41119" w:rsidRPr="00D16AF9" w:rsidRDefault="00C41119" w:rsidP="00626DB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</w:tcPr>
          <w:p w:rsidR="00C41119" w:rsidRPr="00D16AF9" w:rsidRDefault="00C41119" w:rsidP="00ED31B9">
            <w:pPr>
              <w:spacing w:before="80" w:after="60" w:line="240" w:lineRule="auto"/>
              <w:ind w:left="86" w:right="115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Facce</w:t>
            </w:r>
          </w:p>
          <w:p w:rsidR="00C41119" w:rsidRPr="00D16AF9" w:rsidRDefault="00C41119" w:rsidP="00ED31B9">
            <w:pPr>
              <w:spacing w:before="60" w:after="60" w:line="240" w:lineRule="auto"/>
              <w:ind w:left="86" w:right="115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Dimensioni (cm)</w:t>
            </w:r>
          </w:p>
        </w:tc>
        <w:tc>
          <w:tcPr>
            <w:tcW w:w="6333" w:type="dxa"/>
          </w:tcPr>
          <w:p w:rsidR="00C41119" w:rsidRPr="00ED31B9" w:rsidRDefault="007E6C01" w:rsidP="00ED31B9">
            <w:pPr>
              <w:spacing w:before="60" w:after="0" w:line="240" w:lineRule="auto"/>
              <w:ind w:left="58" w:right="-14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</w:t>
            </w:r>
            <w:r w:rsidR="00446F7A" w:rsidRPr="00ED31B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iane</w:t>
            </w:r>
          </w:p>
          <w:p w:rsidR="00E66175" w:rsidRPr="009F36A5" w:rsidRDefault="00535464" w:rsidP="00303CB1">
            <w:pPr>
              <w:tabs>
                <w:tab w:val="left" w:pos="953"/>
              </w:tabs>
              <w:spacing w:before="60" w:after="0" w:line="240" w:lineRule="auto"/>
              <w:ind w:left="101" w:right="130"/>
              <w:jc w:val="both"/>
              <w:rPr>
                <w:rFonts w:ascii="Arial" w:eastAsia="Arial" w:hAnsi="Arial" w:cs="Arial"/>
                <w:color w:val="1F1F1F"/>
                <w:spacing w:val="-1"/>
                <w:w w:val="94"/>
                <w:sz w:val="16"/>
                <w:szCs w:val="16"/>
              </w:rPr>
            </w:pPr>
            <w:r w:rsidRPr="00D16AF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ø </w:t>
            </w:r>
            <w:r w:rsidR="000075F0" w:rsidRPr="000075F0">
              <w:rPr>
                <w:rFonts w:ascii="Arial" w:eastAsia="Arial" w:hAnsi="Arial" w:cs="Arial"/>
                <w:color w:val="1F1F1F"/>
                <w:spacing w:val="-1"/>
                <w:w w:val="94"/>
                <w:sz w:val="16"/>
                <w:szCs w:val="16"/>
              </w:rPr>
              <w:t>30</w:t>
            </w:r>
          </w:p>
        </w:tc>
      </w:tr>
      <w:tr w:rsidR="00D16AF9" w:rsidRPr="00D16AF9" w:rsidTr="0028295E">
        <w:trPr>
          <w:trHeight w:val="94"/>
          <w:tblCellSpacing w:w="15" w:type="dxa"/>
        </w:trPr>
        <w:tc>
          <w:tcPr>
            <w:tcW w:w="1575" w:type="dxa"/>
            <w:vMerge/>
            <w:vAlign w:val="center"/>
          </w:tcPr>
          <w:p w:rsidR="00C41119" w:rsidRPr="00D16AF9" w:rsidRDefault="00C41119" w:rsidP="00626DB3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</w:tcPr>
          <w:p w:rsidR="00C41119" w:rsidRPr="00D16AF9" w:rsidRDefault="00C41119" w:rsidP="00626DB3">
            <w:pPr>
              <w:spacing w:before="80" w:after="80" w:line="240" w:lineRule="auto"/>
              <w:ind w:left="96" w:right="119" w:hanging="5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Scalzo</w:t>
            </w:r>
          </w:p>
          <w:p w:rsidR="00C41119" w:rsidRPr="00D16AF9" w:rsidRDefault="00C41119" w:rsidP="00626DB3">
            <w:pPr>
              <w:spacing w:before="80" w:after="80" w:line="240" w:lineRule="auto"/>
              <w:ind w:left="96" w:right="119" w:hanging="5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Dimensioni (cm)</w:t>
            </w:r>
          </w:p>
        </w:tc>
        <w:tc>
          <w:tcPr>
            <w:tcW w:w="6333" w:type="dxa"/>
          </w:tcPr>
          <w:p w:rsidR="00A97896" w:rsidRDefault="00B60382" w:rsidP="00A97896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Arial" w:hAnsi="Arial" w:cs="Arial"/>
                <w:color w:val="1F1F1F"/>
                <w:spacing w:val="-1"/>
                <w:w w:val="94"/>
                <w:sz w:val="16"/>
                <w:szCs w:val="16"/>
              </w:rPr>
              <w:t>Diritt</w:t>
            </w:r>
            <w:r w:rsidR="007E6C01" w:rsidRPr="007E6C01">
              <w:rPr>
                <w:rFonts w:ascii="Arial" w:eastAsia="Arial" w:hAnsi="Arial" w:cs="Arial"/>
                <w:color w:val="1F1F1F"/>
                <w:spacing w:val="-1"/>
                <w:w w:val="94"/>
                <w:sz w:val="16"/>
                <w:szCs w:val="16"/>
              </w:rPr>
              <w:t>o</w:t>
            </w:r>
          </w:p>
          <w:p w:rsidR="00C41119" w:rsidRPr="00D16AF9" w:rsidRDefault="00303CB1" w:rsidP="00B60382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10</w:t>
            </w:r>
          </w:p>
        </w:tc>
      </w:tr>
      <w:tr w:rsidR="00D16AF9" w:rsidRPr="00D16AF9" w:rsidTr="0028295E">
        <w:trPr>
          <w:trHeight w:val="340"/>
          <w:tblCellSpacing w:w="15" w:type="dxa"/>
        </w:trPr>
        <w:tc>
          <w:tcPr>
            <w:tcW w:w="1575" w:type="dxa"/>
            <w:vAlign w:val="center"/>
            <w:hideMark/>
          </w:tcPr>
          <w:p w:rsidR="00C41119" w:rsidRPr="00D16AF9" w:rsidRDefault="00C41119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Peso</w:t>
            </w:r>
          </w:p>
        </w:tc>
        <w:tc>
          <w:tcPr>
            <w:tcW w:w="1671" w:type="dxa"/>
            <w:vAlign w:val="center"/>
          </w:tcPr>
          <w:p w:rsidR="00C41119" w:rsidRPr="00D16AF9" w:rsidRDefault="00C41119" w:rsidP="009C6E59">
            <w:pPr>
              <w:spacing w:before="60" w:after="60" w:line="240" w:lineRule="auto"/>
              <w:ind w:left="97" w:right="120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Kg</w:t>
            </w:r>
          </w:p>
        </w:tc>
        <w:tc>
          <w:tcPr>
            <w:tcW w:w="6333" w:type="dxa"/>
            <w:vAlign w:val="center"/>
            <w:hideMark/>
          </w:tcPr>
          <w:p w:rsidR="00667424" w:rsidRPr="00D16AF9" w:rsidRDefault="00303CB1" w:rsidP="00303CB1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Tahoma" w:eastAsia="Times New Roman" w:hAnsi="Tahoma" w:cs="Tahoma"/>
                <w:sz w:val="16"/>
                <w:szCs w:val="16"/>
                <w:lang w:eastAsia="it-IT"/>
              </w:rPr>
              <w:t>6</w:t>
            </w:r>
          </w:p>
        </w:tc>
      </w:tr>
      <w:tr w:rsidR="00D16AF9" w:rsidRPr="00D16AF9" w:rsidTr="0028295E">
        <w:trPr>
          <w:trHeight w:val="113"/>
          <w:tblCellSpacing w:w="15" w:type="dxa"/>
        </w:trPr>
        <w:tc>
          <w:tcPr>
            <w:tcW w:w="1575" w:type="dxa"/>
            <w:vMerge w:val="restart"/>
            <w:vAlign w:val="center"/>
          </w:tcPr>
          <w:p w:rsidR="00C41119" w:rsidRPr="00D16AF9" w:rsidRDefault="00C41119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Aspetto esterno</w:t>
            </w:r>
          </w:p>
          <w:p w:rsidR="00C41119" w:rsidRPr="00D16AF9" w:rsidRDefault="00C41119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(Crosta)</w:t>
            </w:r>
          </w:p>
        </w:tc>
        <w:tc>
          <w:tcPr>
            <w:tcW w:w="1671" w:type="dxa"/>
            <w:vAlign w:val="center"/>
          </w:tcPr>
          <w:p w:rsidR="00C41119" w:rsidRPr="00D16AF9" w:rsidRDefault="00C41119" w:rsidP="009C6E59">
            <w:pPr>
              <w:spacing w:before="60" w:after="60" w:line="240" w:lineRule="auto"/>
              <w:ind w:left="97" w:right="120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Tipo</w:t>
            </w:r>
          </w:p>
        </w:tc>
        <w:tc>
          <w:tcPr>
            <w:tcW w:w="6333" w:type="dxa"/>
            <w:vAlign w:val="center"/>
          </w:tcPr>
          <w:p w:rsidR="00C41119" w:rsidRPr="00055DAA" w:rsidRDefault="007E6C01" w:rsidP="00804432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Pulita</w:t>
            </w:r>
          </w:p>
        </w:tc>
      </w:tr>
      <w:tr w:rsidR="00891EEB" w:rsidRPr="00D16AF9" w:rsidTr="00891EEB">
        <w:trPr>
          <w:trHeight w:val="113"/>
          <w:tblCellSpacing w:w="15" w:type="dxa"/>
        </w:trPr>
        <w:tc>
          <w:tcPr>
            <w:tcW w:w="1575" w:type="dxa"/>
            <w:vMerge/>
            <w:vAlign w:val="center"/>
          </w:tcPr>
          <w:p w:rsidR="00891EEB" w:rsidRPr="00D16AF9" w:rsidRDefault="00891EEB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891EEB" w:rsidRPr="00D16AF9" w:rsidRDefault="00891EEB" w:rsidP="009C6E59">
            <w:pPr>
              <w:spacing w:before="60" w:after="60" w:line="240" w:lineRule="auto"/>
              <w:ind w:left="97" w:right="120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Aspetto</w:t>
            </w:r>
          </w:p>
        </w:tc>
        <w:tc>
          <w:tcPr>
            <w:tcW w:w="6333" w:type="dxa"/>
            <w:vAlign w:val="center"/>
          </w:tcPr>
          <w:p w:rsidR="00891EEB" w:rsidRPr="00D16AF9" w:rsidRDefault="00B60382" w:rsidP="00303CB1">
            <w:pPr>
              <w:spacing w:before="60" w:after="60" w:line="240" w:lineRule="auto"/>
              <w:ind w:left="62" w:right="105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Lisci</w:t>
            </w:r>
            <w:r w:rsidR="0003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</w:t>
            </w:r>
          </w:p>
        </w:tc>
      </w:tr>
      <w:tr w:rsidR="005C3DF7" w:rsidRPr="00D16AF9" w:rsidTr="005C3DF7">
        <w:trPr>
          <w:trHeight w:val="113"/>
          <w:tblCellSpacing w:w="15" w:type="dxa"/>
        </w:trPr>
        <w:tc>
          <w:tcPr>
            <w:tcW w:w="1575" w:type="dxa"/>
            <w:vMerge/>
            <w:vAlign w:val="center"/>
          </w:tcPr>
          <w:p w:rsidR="005C3DF7" w:rsidRPr="00D16AF9" w:rsidRDefault="005C3DF7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5C3DF7" w:rsidRPr="00D16AF9" w:rsidRDefault="005C3DF7" w:rsidP="00D7683A">
            <w:pPr>
              <w:spacing w:before="60" w:after="60" w:line="240" w:lineRule="auto"/>
              <w:ind w:left="97" w:right="120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Colore</w:t>
            </w:r>
          </w:p>
        </w:tc>
        <w:tc>
          <w:tcPr>
            <w:tcW w:w="6333" w:type="dxa"/>
            <w:vAlign w:val="center"/>
          </w:tcPr>
          <w:p w:rsidR="005C3DF7" w:rsidRPr="00D16AF9" w:rsidRDefault="00303CB1" w:rsidP="00303CB1">
            <w:pPr>
              <w:spacing w:before="60" w:after="60" w:line="240" w:lineRule="auto"/>
              <w:ind w:left="63" w:right="105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Giallo paglierino</w:t>
            </w:r>
            <w:r w:rsidR="00ED31B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chiar</w:t>
            </w:r>
            <w:r w:rsidR="00ED31B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o</w:t>
            </w:r>
          </w:p>
        </w:tc>
      </w:tr>
      <w:tr w:rsidR="00D16AF9" w:rsidRPr="00D16AF9" w:rsidTr="0028295E">
        <w:trPr>
          <w:trHeight w:val="113"/>
          <w:tblCellSpacing w:w="15" w:type="dxa"/>
        </w:trPr>
        <w:tc>
          <w:tcPr>
            <w:tcW w:w="1575" w:type="dxa"/>
            <w:vMerge/>
            <w:vAlign w:val="center"/>
          </w:tcPr>
          <w:p w:rsidR="00C41119" w:rsidRPr="00D16AF9" w:rsidRDefault="00C41119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C41119" w:rsidRPr="00D16AF9" w:rsidRDefault="00D7683A" w:rsidP="00D7683A">
            <w:pPr>
              <w:spacing w:before="60" w:after="60" w:line="240" w:lineRule="auto"/>
              <w:ind w:left="97" w:right="120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Spessore</w:t>
            </w:r>
          </w:p>
        </w:tc>
        <w:tc>
          <w:tcPr>
            <w:tcW w:w="6333" w:type="dxa"/>
            <w:vAlign w:val="center"/>
          </w:tcPr>
          <w:p w:rsidR="00C41119" w:rsidRPr="00D16AF9" w:rsidRDefault="00303CB1" w:rsidP="001D515D">
            <w:pPr>
              <w:spacing w:before="60" w:after="60" w:line="240" w:lineRule="auto"/>
              <w:ind w:left="96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Sottile</w:t>
            </w:r>
          </w:p>
        </w:tc>
      </w:tr>
      <w:tr w:rsidR="00D16AF9" w:rsidRPr="00D16AF9" w:rsidTr="0028295E">
        <w:trPr>
          <w:trHeight w:val="113"/>
          <w:tblCellSpacing w:w="15" w:type="dxa"/>
        </w:trPr>
        <w:tc>
          <w:tcPr>
            <w:tcW w:w="1575" w:type="dxa"/>
            <w:vMerge/>
            <w:vAlign w:val="center"/>
          </w:tcPr>
          <w:p w:rsidR="00C41119" w:rsidRPr="00D16AF9" w:rsidRDefault="00C41119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C41119" w:rsidRPr="00D16AF9" w:rsidRDefault="00C41119" w:rsidP="009C6E59">
            <w:pPr>
              <w:spacing w:before="60" w:after="60" w:line="240" w:lineRule="auto"/>
              <w:ind w:left="97" w:right="120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Consistenza</w:t>
            </w:r>
          </w:p>
        </w:tc>
        <w:tc>
          <w:tcPr>
            <w:tcW w:w="6333" w:type="dxa"/>
            <w:vAlign w:val="center"/>
          </w:tcPr>
          <w:p w:rsidR="00235354" w:rsidRPr="00D16AF9" w:rsidRDefault="00303CB1" w:rsidP="00804432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Abbastanza d</w:t>
            </w:r>
            <w:r w:rsidR="0041563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ura</w:t>
            </w:r>
          </w:p>
        </w:tc>
      </w:tr>
      <w:tr w:rsidR="003946E3" w:rsidRPr="00D16AF9" w:rsidTr="00415635">
        <w:trPr>
          <w:trHeight w:val="49"/>
          <w:tblCellSpacing w:w="15" w:type="dxa"/>
        </w:trPr>
        <w:tc>
          <w:tcPr>
            <w:tcW w:w="1575" w:type="dxa"/>
            <w:vMerge w:val="restart"/>
            <w:vAlign w:val="center"/>
          </w:tcPr>
          <w:p w:rsidR="003946E3" w:rsidRPr="00D16AF9" w:rsidRDefault="003946E3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Aspetto interno</w:t>
            </w:r>
          </w:p>
          <w:p w:rsidR="003946E3" w:rsidRPr="00D16AF9" w:rsidRDefault="003946E3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(Pasta)</w:t>
            </w:r>
          </w:p>
        </w:tc>
        <w:tc>
          <w:tcPr>
            <w:tcW w:w="1671" w:type="dxa"/>
            <w:vAlign w:val="center"/>
          </w:tcPr>
          <w:p w:rsidR="003946E3" w:rsidRPr="00D16AF9" w:rsidRDefault="003946E3" w:rsidP="00415635">
            <w:pPr>
              <w:spacing w:before="60" w:after="60" w:line="240" w:lineRule="auto"/>
              <w:ind w:left="97" w:right="120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 xml:space="preserve">Colore </w:t>
            </w:r>
          </w:p>
        </w:tc>
        <w:tc>
          <w:tcPr>
            <w:tcW w:w="6333" w:type="dxa"/>
            <w:vAlign w:val="center"/>
          </w:tcPr>
          <w:p w:rsidR="003946E3" w:rsidRPr="00D16AF9" w:rsidRDefault="00303CB1" w:rsidP="00303CB1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Bianco-avorio</w:t>
            </w:r>
          </w:p>
        </w:tc>
      </w:tr>
      <w:tr w:rsidR="00A43B1D" w:rsidRPr="00D16AF9" w:rsidTr="0028295E">
        <w:trPr>
          <w:trHeight w:val="47"/>
          <w:tblCellSpacing w:w="15" w:type="dxa"/>
        </w:trPr>
        <w:tc>
          <w:tcPr>
            <w:tcW w:w="1575" w:type="dxa"/>
            <w:vMerge/>
            <w:vAlign w:val="center"/>
          </w:tcPr>
          <w:p w:rsidR="00A43B1D" w:rsidRPr="00D16AF9" w:rsidRDefault="00A43B1D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A43B1D" w:rsidRPr="00D16AF9" w:rsidRDefault="00A43B1D" w:rsidP="009C6E59">
            <w:pPr>
              <w:spacing w:before="60" w:after="60" w:line="240" w:lineRule="auto"/>
              <w:ind w:left="97" w:right="120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Struttura</w:t>
            </w:r>
          </w:p>
        </w:tc>
        <w:tc>
          <w:tcPr>
            <w:tcW w:w="6333" w:type="dxa"/>
          </w:tcPr>
          <w:p w:rsidR="00C34844" w:rsidRPr="00D16AF9" w:rsidRDefault="00B42610" w:rsidP="00625E00">
            <w:pPr>
              <w:spacing w:before="60" w:after="60" w:line="240" w:lineRule="auto"/>
              <w:ind w:left="63" w:right="-18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</w:t>
            </w:r>
            <w:r w:rsidRPr="0041563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bbastanza compatta,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</w:t>
            </w:r>
            <w:r w:rsidRPr="00415635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bbastanza </w:t>
            </w:r>
            <w:r w:rsidR="00625E0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morbida</w:t>
            </w:r>
          </w:p>
        </w:tc>
      </w:tr>
      <w:tr w:rsidR="00A43B1D" w:rsidRPr="000E29DE" w:rsidTr="0028295E">
        <w:trPr>
          <w:trHeight w:val="47"/>
          <w:tblCellSpacing w:w="15" w:type="dxa"/>
        </w:trPr>
        <w:tc>
          <w:tcPr>
            <w:tcW w:w="1575" w:type="dxa"/>
            <w:vMerge/>
            <w:vAlign w:val="center"/>
          </w:tcPr>
          <w:p w:rsidR="00A43B1D" w:rsidRPr="000E29DE" w:rsidRDefault="00A43B1D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</w:tcPr>
          <w:p w:rsidR="00A43B1D" w:rsidRPr="00D16AF9" w:rsidRDefault="00A43B1D" w:rsidP="009C6E59">
            <w:pPr>
              <w:spacing w:before="80" w:after="80" w:line="240" w:lineRule="auto"/>
              <w:ind w:left="233" w:right="120" w:hanging="142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Occhiatura</w:t>
            </w:r>
          </w:p>
          <w:p w:rsidR="00A43B1D" w:rsidRPr="00D16AF9" w:rsidRDefault="00A43B1D" w:rsidP="009C6E59">
            <w:pPr>
              <w:spacing w:before="80" w:after="80" w:line="240" w:lineRule="auto"/>
              <w:ind w:left="233" w:right="119" w:hanging="142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Forma</w:t>
            </w:r>
          </w:p>
          <w:p w:rsidR="00A43B1D" w:rsidRPr="00D16AF9" w:rsidRDefault="00A43B1D" w:rsidP="009C6E59">
            <w:pPr>
              <w:spacing w:before="80" w:after="80" w:line="240" w:lineRule="auto"/>
              <w:ind w:left="233" w:right="119" w:hanging="142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Dimensione</w:t>
            </w:r>
          </w:p>
          <w:p w:rsidR="00A43B1D" w:rsidRPr="00D16AF9" w:rsidRDefault="00A43B1D" w:rsidP="009C6E59">
            <w:pPr>
              <w:spacing w:before="80" w:after="80" w:line="240" w:lineRule="auto"/>
              <w:ind w:left="233" w:right="119" w:hanging="142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Distribuzione</w:t>
            </w:r>
          </w:p>
        </w:tc>
        <w:tc>
          <w:tcPr>
            <w:tcW w:w="6333" w:type="dxa"/>
          </w:tcPr>
          <w:p w:rsidR="00A10E05" w:rsidRDefault="00032CAA" w:rsidP="00DC0108">
            <w:pPr>
              <w:spacing w:before="60" w:after="60" w:line="240" w:lineRule="auto"/>
              <w:ind w:left="79" w:hanging="11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Rada</w:t>
            </w:r>
          </w:p>
          <w:p w:rsidR="00CD2D89" w:rsidRDefault="00032CAA" w:rsidP="00DC0108">
            <w:pPr>
              <w:spacing w:before="60" w:after="60" w:line="240" w:lineRule="auto"/>
              <w:ind w:left="79" w:hanging="11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Irregolare</w:t>
            </w:r>
          </w:p>
          <w:p w:rsidR="005A628A" w:rsidRDefault="00032CAA" w:rsidP="00DC0108">
            <w:pPr>
              <w:spacing w:before="60" w:after="60" w:line="240" w:lineRule="auto"/>
              <w:ind w:left="79" w:hanging="11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Fine</w:t>
            </w:r>
          </w:p>
          <w:p w:rsidR="009F36A5" w:rsidRPr="00D16AF9" w:rsidRDefault="003A5E53" w:rsidP="005A628A">
            <w:pPr>
              <w:spacing w:before="60" w:after="60" w:line="240" w:lineRule="auto"/>
              <w:ind w:left="79" w:hanging="11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</w:t>
            </w:r>
            <w:r w:rsidR="0003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egolare</w:t>
            </w:r>
          </w:p>
        </w:tc>
      </w:tr>
      <w:tr w:rsidR="003946E3" w:rsidRPr="000E29DE" w:rsidTr="003946E3">
        <w:trPr>
          <w:trHeight w:val="147"/>
          <w:tblCellSpacing w:w="15" w:type="dxa"/>
        </w:trPr>
        <w:tc>
          <w:tcPr>
            <w:tcW w:w="1575" w:type="dxa"/>
            <w:vMerge w:val="restart"/>
            <w:vAlign w:val="center"/>
            <w:hideMark/>
          </w:tcPr>
          <w:p w:rsidR="003946E3" w:rsidRPr="000E29DE" w:rsidRDefault="003946E3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Odore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 xml:space="preserve"> / Aroma</w:t>
            </w:r>
          </w:p>
        </w:tc>
        <w:tc>
          <w:tcPr>
            <w:tcW w:w="1671" w:type="dxa"/>
            <w:vAlign w:val="center"/>
          </w:tcPr>
          <w:p w:rsidR="003946E3" w:rsidRDefault="003946E3" w:rsidP="009C6E59">
            <w:pPr>
              <w:spacing w:before="60" w:after="60" w:line="240" w:lineRule="auto"/>
              <w:ind w:left="1036" w:right="120" w:hanging="968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 xml:space="preserve">Intensità e </w:t>
            </w:r>
          </w:p>
          <w:p w:rsidR="003946E3" w:rsidRPr="00D16AF9" w:rsidRDefault="003946E3" w:rsidP="009C6E59">
            <w:pPr>
              <w:spacing w:before="60" w:after="60" w:line="240" w:lineRule="auto"/>
              <w:ind w:left="1036" w:right="120" w:hanging="968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Persistenza</w:t>
            </w:r>
          </w:p>
        </w:tc>
        <w:tc>
          <w:tcPr>
            <w:tcW w:w="6333" w:type="dxa"/>
            <w:vAlign w:val="center"/>
          </w:tcPr>
          <w:p w:rsidR="003946E3" w:rsidRPr="00171029" w:rsidRDefault="00B42610" w:rsidP="003A5E53">
            <w:pPr>
              <w:spacing w:before="60" w:after="60" w:line="240" w:lineRule="auto"/>
              <w:ind w:left="221" w:hanging="153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Medie</w:t>
            </w:r>
          </w:p>
        </w:tc>
      </w:tr>
      <w:tr w:rsidR="003946E3" w:rsidRPr="000E29DE" w:rsidTr="003946E3">
        <w:trPr>
          <w:trHeight w:val="436"/>
          <w:tblCellSpacing w:w="15" w:type="dxa"/>
        </w:trPr>
        <w:tc>
          <w:tcPr>
            <w:tcW w:w="1575" w:type="dxa"/>
            <w:vMerge/>
            <w:vAlign w:val="center"/>
          </w:tcPr>
          <w:p w:rsidR="003946E3" w:rsidRPr="000E29DE" w:rsidRDefault="003946E3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3946E3" w:rsidRPr="00D16AF9" w:rsidRDefault="003946E3" w:rsidP="009C6E59">
            <w:pPr>
              <w:spacing w:before="60" w:after="60" w:line="240" w:lineRule="auto"/>
              <w:ind w:left="1036" w:right="120" w:hanging="968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Riconoscimenti</w:t>
            </w:r>
          </w:p>
        </w:tc>
        <w:tc>
          <w:tcPr>
            <w:tcW w:w="6333" w:type="dxa"/>
            <w:vAlign w:val="center"/>
          </w:tcPr>
          <w:p w:rsidR="003946E3" w:rsidRPr="00D16AF9" w:rsidRDefault="003A5E53" w:rsidP="003A5E53">
            <w:pPr>
              <w:spacing w:before="60" w:after="60" w:line="240" w:lineRule="auto"/>
              <w:ind w:left="96" w:right="39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Lattico cotto</w:t>
            </w:r>
          </w:p>
        </w:tc>
      </w:tr>
      <w:tr w:rsidR="007B7458" w:rsidRPr="000E29DE" w:rsidTr="0028295E">
        <w:trPr>
          <w:trHeight w:val="534"/>
          <w:tblCellSpacing w:w="15" w:type="dxa"/>
        </w:trPr>
        <w:tc>
          <w:tcPr>
            <w:tcW w:w="1575" w:type="dxa"/>
            <w:vAlign w:val="center"/>
            <w:hideMark/>
          </w:tcPr>
          <w:p w:rsidR="007B7458" w:rsidRPr="000E29DE" w:rsidRDefault="007B7458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Sapore</w:t>
            </w:r>
          </w:p>
        </w:tc>
        <w:tc>
          <w:tcPr>
            <w:tcW w:w="1671" w:type="dxa"/>
            <w:vAlign w:val="center"/>
          </w:tcPr>
          <w:p w:rsidR="007B7458" w:rsidRPr="000E29DE" w:rsidRDefault="007B7458" w:rsidP="007B7458">
            <w:pPr>
              <w:spacing w:before="60" w:after="60" w:line="240" w:lineRule="auto"/>
              <w:ind w:left="1036" w:right="120" w:hanging="968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Dolce</w:t>
            </w:r>
            <w:r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 xml:space="preserve">, </w:t>
            </w: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Salato</w:t>
            </w:r>
          </w:p>
          <w:p w:rsidR="007B7458" w:rsidRPr="000E29DE" w:rsidRDefault="007B7458" w:rsidP="007B7458">
            <w:pPr>
              <w:spacing w:before="60" w:after="60" w:line="240" w:lineRule="auto"/>
              <w:ind w:left="1036" w:right="120" w:hanging="968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Acido</w:t>
            </w:r>
            <w:r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 xml:space="preserve">, </w:t>
            </w: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Amaro</w:t>
            </w:r>
          </w:p>
        </w:tc>
        <w:tc>
          <w:tcPr>
            <w:tcW w:w="6333" w:type="dxa"/>
            <w:vAlign w:val="center"/>
            <w:hideMark/>
          </w:tcPr>
          <w:p w:rsidR="00032CAA" w:rsidRPr="00D16AF9" w:rsidRDefault="00032CAA" w:rsidP="00B42610">
            <w:pPr>
              <w:spacing w:before="60" w:after="60" w:line="240" w:lineRule="auto"/>
              <w:ind w:left="96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</w:t>
            </w:r>
            <w:r w:rsidR="00B4261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bbastanza a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rmonico</w:t>
            </w:r>
            <w:r w:rsidR="003A5E53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, prevalentemente dolce</w:t>
            </w:r>
            <w:r w:rsidR="00B4261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.</w:t>
            </w:r>
          </w:p>
        </w:tc>
      </w:tr>
      <w:tr w:rsidR="007B7458" w:rsidRPr="000E29DE" w:rsidTr="0028295E">
        <w:trPr>
          <w:trHeight w:val="154"/>
          <w:tblCellSpacing w:w="15" w:type="dxa"/>
        </w:trPr>
        <w:tc>
          <w:tcPr>
            <w:tcW w:w="3276" w:type="dxa"/>
            <w:gridSpan w:val="2"/>
            <w:vAlign w:val="center"/>
          </w:tcPr>
          <w:p w:rsidR="007B7458" w:rsidRPr="000E29DE" w:rsidRDefault="007B7458" w:rsidP="00740008">
            <w:pPr>
              <w:spacing w:after="0" w:line="240" w:lineRule="auto"/>
              <w:ind w:left="142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Sensazioni Trigeminali</w:t>
            </w:r>
          </w:p>
        </w:tc>
        <w:tc>
          <w:tcPr>
            <w:tcW w:w="6333" w:type="dxa"/>
          </w:tcPr>
          <w:p w:rsidR="007B7458" w:rsidRPr="00D16AF9" w:rsidRDefault="007B7458" w:rsidP="00EE7B4D">
            <w:pPr>
              <w:spacing w:before="120" w:after="120" w:line="240" w:lineRule="auto"/>
              <w:ind w:left="221" w:hanging="153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28295E" w:rsidRPr="000E29DE" w:rsidTr="0028295E">
        <w:trPr>
          <w:tblCellSpacing w:w="15" w:type="dxa"/>
        </w:trPr>
        <w:tc>
          <w:tcPr>
            <w:tcW w:w="3276" w:type="dxa"/>
            <w:gridSpan w:val="2"/>
            <w:vAlign w:val="center"/>
            <w:hideMark/>
          </w:tcPr>
          <w:p w:rsidR="0028295E" w:rsidRPr="000E29DE" w:rsidRDefault="0028295E" w:rsidP="00740008">
            <w:pPr>
              <w:spacing w:after="0" w:line="240" w:lineRule="auto"/>
              <w:ind w:left="142" w:right="120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Struttura (in bocca)</w:t>
            </w:r>
          </w:p>
        </w:tc>
        <w:tc>
          <w:tcPr>
            <w:tcW w:w="6333" w:type="dxa"/>
            <w:vAlign w:val="center"/>
          </w:tcPr>
          <w:p w:rsidR="0028295E" w:rsidRPr="00171029" w:rsidRDefault="003A5E53" w:rsidP="003A5E53">
            <w:pPr>
              <w:spacing w:before="60" w:after="60" w:line="240" w:lineRule="auto"/>
              <w:ind w:left="96" w:right="129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</w:t>
            </w:r>
            <w:r w:rsidR="00B42610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astosa</w:t>
            </w:r>
            <w:r w:rsidR="006E67E2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, </w:t>
            </w:r>
            <w:r w:rsidR="00032CAA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Poco</w:t>
            </w:r>
            <w:r w:rsidR="00DC311B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elastica,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Poco</w:t>
            </w:r>
            <w:r w:rsidR="00BE5D79" w:rsidRPr="0017102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 w:rsidR="00B43D21" w:rsidRPr="0017102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solubil</w:t>
            </w:r>
            <w:r w:rsidR="00BE5D79" w:rsidRPr="0017102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e</w:t>
            </w:r>
          </w:p>
        </w:tc>
      </w:tr>
      <w:tr w:rsidR="00DF10A9" w:rsidRPr="000E29DE" w:rsidTr="0028295E">
        <w:trPr>
          <w:tblCellSpacing w:w="15" w:type="dxa"/>
        </w:trPr>
        <w:tc>
          <w:tcPr>
            <w:tcW w:w="3276" w:type="dxa"/>
            <w:gridSpan w:val="2"/>
            <w:vAlign w:val="center"/>
          </w:tcPr>
          <w:p w:rsidR="00DF10A9" w:rsidRPr="000E29DE" w:rsidRDefault="00DF10A9" w:rsidP="00DF10A9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 xml:space="preserve">Grasso  (% </w:t>
            </w:r>
            <w:proofErr w:type="spellStart"/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s.s.</w:t>
            </w:r>
            <w:proofErr w:type="spellEnd"/>
            <w:r w:rsidRPr="00D16AF9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)</w:t>
            </w:r>
          </w:p>
        </w:tc>
        <w:tc>
          <w:tcPr>
            <w:tcW w:w="6333" w:type="dxa"/>
            <w:vAlign w:val="center"/>
          </w:tcPr>
          <w:p w:rsidR="00DF10A9" w:rsidRPr="00D16AF9" w:rsidRDefault="00034D98" w:rsidP="00DC311B">
            <w:pPr>
              <w:spacing w:before="60" w:after="60" w:line="240" w:lineRule="auto"/>
              <w:ind w:left="96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n.d.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- </w:t>
            </w:r>
            <w:r w:rsidR="00DF10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Formaggio </w:t>
            </w:r>
            <w:r w:rsidR="00A84B1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Semig</w:t>
            </w:r>
            <w:r w:rsidR="00DF10A9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rasso</w:t>
            </w:r>
          </w:p>
        </w:tc>
      </w:tr>
    </w:tbl>
    <w:p w:rsidR="00C41119" w:rsidRPr="00C71948" w:rsidRDefault="00C41119" w:rsidP="00C71948">
      <w:pPr>
        <w:spacing w:after="0" w:line="240" w:lineRule="auto"/>
        <w:rPr>
          <w:rFonts w:ascii="Arial" w:hAnsi="Arial" w:cs="Arial"/>
        </w:rPr>
      </w:pP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701"/>
        <w:gridCol w:w="6378"/>
      </w:tblGrid>
      <w:tr w:rsidR="00FD3666" w:rsidRPr="000E29DE" w:rsidTr="00F50707">
        <w:trPr>
          <w:tblCellSpacing w:w="15" w:type="dxa"/>
        </w:trPr>
        <w:tc>
          <w:tcPr>
            <w:tcW w:w="3276" w:type="dxa"/>
            <w:gridSpan w:val="2"/>
            <w:vAlign w:val="center"/>
            <w:hideMark/>
          </w:tcPr>
          <w:p w:rsidR="00FD3666" w:rsidRPr="00D16AF9" w:rsidRDefault="00FD3666" w:rsidP="000B50E1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Utilizzo</w:t>
            </w:r>
          </w:p>
        </w:tc>
        <w:tc>
          <w:tcPr>
            <w:tcW w:w="6333" w:type="dxa"/>
            <w:vAlign w:val="center"/>
          </w:tcPr>
          <w:p w:rsidR="00FD3666" w:rsidRPr="00D16AF9" w:rsidRDefault="00FD3666" w:rsidP="008D57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FD3666">
              <w:rPr>
                <w:rFonts w:ascii="Arial" w:hAnsi="Arial" w:cs="Arial"/>
                <w:b/>
                <w:sz w:val="20"/>
              </w:rPr>
              <w:t>Algunder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D5765">
              <w:rPr>
                <w:rFonts w:ascii="Arial" w:hAnsi="Arial" w:cs="Arial"/>
                <w:b/>
                <w:sz w:val="20"/>
              </w:rPr>
              <w:t>b</w:t>
            </w:r>
            <w:r w:rsidRPr="00FD3666">
              <w:rPr>
                <w:rFonts w:ascii="Arial" w:hAnsi="Arial" w:cs="Arial"/>
                <w:b/>
                <w:sz w:val="20"/>
              </w:rPr>
              <w:t>auernkäse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D3666">
              <w:rPr>
                <w:rFonts w:ascii="Arial" w:hAnsi="Arial" w:cs="Arial"/>
                <w:b/>
                <w:sz w:val="20"/>
              </w:rPr>
              <w:t>halbfett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(Formaggio contadino)</w:t>
            </w:r>
          </w:p>
        </w:tc>
      </w:tr>
      <w:tr w:rsidR="00F50707" w:rsidRPr="000E29DE" w:rsidTr="00C57048">
        <w:trPr>
          <w:trHeight w:val="333"/>
          <w:tblCellSpacing w:w="15" w:type="dxa"/>
        </w:trPr>
        <w:tc>
          <w:tcPr>
            <w:tcW w:w="1575" w:type="dxa"/>
            <w:vMerge w:val="restart"/>
            <w:vAlign w:val="center"/>
          </w:tcPr>
          <w:p w:rsidR="00F50707" w:rsidRPr="000E29DE" w:rsidRDefault="00F50707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Utilizzo</w:t>
            </w:r>
          </w:p>
        </w:tc>
        <w:tc>
          <w:tcPr>
            <w:tcW w:w="1671" w:type="dxa"/>
            <w:vAlign w:val="center"/>
          </w:tcPr>
          <w:p w:rsidR="00F50707" w:rsidRPr="000E29DE" w:rsidRDefault="00F50707" w:rsidP="009C6E59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In tavola</w:t>
            </w:r>
          </w:p>
        </w:tc>
        <w:tc>
          <w:tcPr>
            <w:tcW w:w="6333" w:type="dxa"/>
            <w:vAlign w:val="center"/>
          </w:tcPr>
          <w:p w:rsidR="00F50707" w:rsidRPr="00DC0108" w:rsidRDefault="005923A3" w:rsidP="003A5E53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Formaggio da tavola</w:t>
            </w:r>
          </w:p>
        </w:tc>
      </w:tr>
      <w:tr w:rsidR="00F50707" w:rsidRPr="000E29DE" w:rsidTr="00C57048">
        <w:trPr>
          <w:trHeight w:val="115"/>
          <w:tblCellSpacing w:w="15" w:type="dxa"/>
        </w:trPr>
        <w:tc>
          <w:tcPr>
            <w:tcW w:w="1575" w:type="dxa"/>
            <w:vMerge/>
            <w:vAlign w:val="center"/>
          </w:tcPr>
          <w:p w:rsidR="00F50707" w:rsidRPr="000E29DE" w:rsidRDefault="00F50707" w:rsidP="009C6E5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F50707" w:rsidRPr="000E29DE" w:rsidRDefault="00F50707" w:rsidP="009C6E59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In cucina</w:t>
            </w:r>
          </w:p>
        </w:tc>
        <w:tc>
          <w:tcPr>
            <w:tcW w:w="6333" w:type="dxa"/>
            <w:vAlign w:val="center"/>
          </w:tcPr>
          <w:p w:rsidR="00F50707" w:rsidRPr="005923A3" w:rsidRDefault="00F50707" w:rsidP="00DC311B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50707" w:rsidRPr="000E29DE" w:rsidTr="00C57048">
        <w:trPr>
          <w:trHeight w:val="71"/>
          <w:tblCellSpacing w:w="15" w:type="dxa"/>
        </w:trPr>
        <w:tc>
          <w:tcPr>
            <w:tcW w:w="1575" w:type="dxa"/>
            <w:vMerge w:val="restart"/>
            <w:vAlign w:val="center"/>
            <w:hideMark/>
          </w:tcPr>
          <w:p w:rsidR="00F50707" w:rsidRPr="000E29DE" w:rsidRDefault="00F50707" w:rsidP="00740008">
            <w:pPr>
              <w:spacing w:before="120" w:after="120" w:line="240" w:lineRule="auto"/>
              <w:ind w:left="142" w:right="120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Abbinamenti</w:t>
            </w:r>
          </w:p>
        </w:tc>
        <w:tc>
          <w:tcPr>
            <w:tcW w:w="1671" w:type="dxa"/>
            <w:vAlign w:val="center"/>
          </w:tcPr>
          <w:p w:rsidR="00F50707" w:rsidRPr="000E29DE" w:rsidRDefault="00F50707" w:rsidP="009C6E59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Vino</w:t>
            </w:r>
          </w:p>
        </w:tc>
        <w:tc>
          <w:tcPr>
            <w:tcW w:w="6333" w:type="dxa"/>
            <w:vAlign w:val="center"/>
            <w:hideMark/>
          </w:tcPr>
          <w:p w:rsidR="00F50707" w:rsidRPr="003A5E53" w:rsidRDefault="003A5E53" w:rsidP="003A5E53">
            <w:pPr>
              <w:spacing w:before="60" w:after="60" w:line="240" w:lineRule="auto"/>
              <w:ind w:left="96" w:right="12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Abbastanza giovani: sia bianchi (es. </w:t>
            </w:r>
            <w:proofErr w:type="spellStart"/>
            <w:r w:rsidR="00CD454F" w:rsidRPr="00CD454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Mueller</w:t>
            </w:r>
            <w:proofErr w:type="spellEnd"/>
            <w:r w:rsidR="00CD454F" w:rsidRPr="00CD454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="00CD454F" w:rsidRPr="00CD454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Thurgau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),</w:t>
            </w:r>
            <w:r w:rsidR="00CD454F" w:rsidRPr="00CD454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 xml:space="preserve">sia rossi (es. </w:t>
            </w:r>
            <w:r w:rsidR="00CD454F" w:rsidRPr="00CD454F"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Merlot</w:t>
            </w: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)</w:t>
            </w:r>
          </w:p>
        </w:tc>
      </w:tr>
      <w:tr w:rsidR="00385EE1" w:rsidRPr="000E29DE" w:rsidTr="00C57048">
        <w:trPr>
          <w:trHeight w:val="71"/>
          <w:tblCellSpacing w:w="15" w:type="dxa"/>
        </w:trPr>
        <w:tc>
          <w:tcPr>
            <w:tcW w:w="1575" w:type="dxa"/>
            <w:vMerge/>
            <w:vAlign w:val="center"/>
          </w:tcPr>
          <w:p w:rsidR="00385EE1" w:rsidRPr="000E29DE" w:rsidRDefault="00385EE1" w:rsidP="009C6E5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385EE1" w:rsidRPr="000E29DE" w:rsidRDefault="00385EE1" w:rsidP="009C6E59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Miele-Confetture</w:t>
            </w:r>
          </w:p>
        </w:tc>
        <w:tc>
          <w:tcPr>
            <w:tcW w:w="6333" w:type="dxa"/>
            <w:vAlign w:val="center"/>
          </w:tcPr>
          <w:p w:rsidR="00385EE1" w:rsidRPr="00DC0108" w:rsidRDefault="00385EE1" w:rsidP="00B3183C">
            <w:pPr>
              <w:tabs>
                <w:tab w:val="left" w:pos="238"/>
              </w:tabs>
              <w:spacing w:before="60" w:after="60" w:line="240" w:lineRule="auto"/>
              <w:ind w:left="238" w:right="120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  <w:tr w:rsidR="00F50707" w:rsidRPr="000E29DE" w:rsidTr="00C57048">
        <w:trPr>
          <w:trHeight w:val="71"/>
          <w:tblCellSpacing w:w="15" w:type="dxa"/>
        </w:trPr>
        <w:tc>
          <w:tcPr>
            <w:tcW w:w="1575" w:type="dxa"/>
            <w:vMerge/>
            <w:vAlign w:val="center"/>
          </w:tcPr>
          <w:p w:rsidR="00F50707" w:rsidRPr="000E29DE" w:rsidRDefault="00F50707" w:rsidP="009C6E59">
            <w:pPr>
              <w:spacing w:before="120" w:after="120" w:line="240" w:lineRule="auto"/>
              <w:ind w:left="120" w:right="120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vAlign w:val="center"/>
          </w:tcPr>
          <w:p w:rsidR="00F50707" w:rsidRPr="000E29DE" w:rsidRDefault="00F50707" w:rsidP="009C6E59">
            <w:pPr>
              <w:spacing w:before="60" w:after="60" w:line="240" w:lineRule="auto"/>
              <w:ind w:left="119" w:right="119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Pane</w:t>
            </w:r>
          </w:p>
        </w:tc>
        <w:tc>
          <w:tcPr>
            <w:tcW w:w="6333" w:type="dxa"/>
            <w:vAlign w:val="center"/>
          </w:tcPr>
          <w:p w:rsidR="00F50707" w:rsidRPr="00DC0108" w:rsidRDefault="00F50707" w:rsidP="00B75810">
            <w:pPr>
              <w:tabs>
                <w:tab w:val="left" w:pos="238"/>
              </w:tabs>
              <w:spacing w:before="60" w:after="60" w:line="240" w:lineRule="auto"/>
              <w:ind w:left="238" w:right="120" w:hanging="142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</w:p>
        </w:tc>
      </w:tr>
    </w:tbl>
    <w:p w:rsidR="00C71948" w:rsidRDefault="00C71948" w:rsidP="00C71948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969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701"/>
        <w:gridCol w:w="1689"/>
        <w:gridCol w:w="1500"/>
        <w:gridCol w:w="1560"/>
        <w:gridCol w:w="1629"/>
      </w:tblGrid>
      <w:tr w:rsidR="00FD3666" w:rsidRPr="000E29DE" w:rsidTr="00CA6224">
        <w:trPr>
          <w:tblCellSpacing w:w="15" w:type="dxa"/>
        </w:trPr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666" w:rsidRPr="009E0D45" w:rsidRDefault="00FD3666" w:rsidP="001027C7">
            <w:pPr>
              <w:spacing w:before="120" w:after="120" w:line="240" w:lineRule="auto"/>
              <w:ind w:left="142" w:right="119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shd w:val="clear" w:color="auto" w:fill="CCFFCC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Produzione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3666" w:rsidRPr="00D16AF9" w:rsidRDefault="00FD3666" w:rsidP="008D576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proofErr w:type="spellStart"/>
            <w:r w:rsidRPr="00FD3666">
              <w:rPr>
                <w:rFonts w:ascii="Arial" w:hAnsi="Arial" w:cs="Arial"/>
                <w:b/>
                <w:sz w:val="20"/>
              </w:rPr>
              <w:t>Algunder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="008D5765">
              <w:rPr>
                <w:rFonts w:ascii="Arial" w:hAnsi="Arial" w:cs="Arial"/>
                <w:b/>
                <w:sz w:val="20"/>
              </w:rPr>
              <w:t>b</w:t>
            </w:r>
            <w:r w:rsidRPr="00FD3666">
              <w:rPr>
                <w:rFonts w:ascii="Arial" w:hAnsi="Arial" w:cs="Arial"/>
                <w:b/>
                <w:sz w:val="20"/>
              </w:rPr>
              <w:t>auernkäse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</w:t>
            </w:r>
            <w:proofErr w:type="spellStart"/>
            <w:r w:rsidRPr="00FD3666">
              <w:rPr>
                <w:rFonts w:ascii="Arial" w:hAnsi="Arial" w:cs="Arial"/>
                <w:b/>
                <w:sz w:val="20"/>
              </w:rPr>
              <w:t>halbfett</w:t>
            </w:r>
            <w:proofErr w:type="spellEnd"/>
            <w:r w:rsidRPr="00FD3666">
              <w:rPr>
                <w:rFonts w:ascii="Arial" w:hAnsi="Arial" w:cs="Arial"/>
                <w:b/>
                <w:sz w:val="20"/>
              </w:rPr>
              <w:t xml:space="preserve"> (Formaggio contadino)</w:t>
            </w:r>
          </w:p>
        </w:tc>
      </w:tr>
      <w:tr w:rsidR="00C71948" w:rsidRPr="00740008" w:rsidTr="00CA6224">
        <w:trPr>
          <w:trHeight w:val="320"/>
          <w:tblCellSpacing w:w="15" w:type="dxa"/>
        </w:trPr>
        <w:tc>
          <w:tcPr>
            <w:tcW w:w="327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5F4398" w:rsidRDefault="00C71948" w:rsidP="00B75810">
            <w:pPr>
              <w:spacing w:before="60" w:after="60" w:line="240" w:lineRule="auto"/>
              <w:ind w:left="142" w:right="119"/>
              <w:jc w:val="both"/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</w:pPr>
            <w:r w:rsidRPr="005F4398">
              <w:rPr>
                <w:rFonts w:ascii="Arial" w:eastAsia="Times New Roman" w:hAnsi="Arial" w:cs="Arial"/>
                <w:b/>
                <w:sz w:val="14"/>
                <w:szCs w:val="16"/>
                <w:lang w:eastAsia="it-IT"/>
              </w:rPr>
              <w:t>Periodo produzione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C758EA" w:rsidRDefault="00DC311B" w:rsidP="00DC311B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it-IT"/>
              </w:rPr>
              <w:t>Tutto l’anno</w:t>
            </w:r>
          </w:p>
        </w:tc>
      </w:tr>
      <w:tr w:rsidR="00C71948" w:rsidRPr="00740008" w:rsidTr="00BD54AB">
        <w:trPr>
          <w:trHeight w:val="320"/>
          <w:tblCellSpacing w:w="15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70103" w:rsidRDefault="00B70103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Materia prima:</w:t>
            </w:r>
          </w:p>
          <w:p w:rsidR="001E7F9D" w:rsidRPr="00032CAA" w:rsidRDefault="00C71948" w:rsidP="0013027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360" w:right="120" w:hanging="180"/>
              <w:jc w:val="both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 w:rsidRPr="00D33DF1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Latte</w:t>
            </w:r>
          </w:p>
          <w:p w:rsidR="00032CAA" w:rsidRPr="00130279" w:rsidRDefault="00032CAA" w:rsidP="00130279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left="360" w:right="120" w:hanging="180"/>
              <w:jc w:val="both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Sale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Lattifere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48" w:rsidRPr="00C758EA" w:rsidRDefault="00C71948" w:rsidP="00B75810">
            <w:pPr>
              <w:spacing w:before="60" w:after="6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C758EA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Vacca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C758EA" w:rsidRDefault="00C71948" w:rsidP="00B75810">
            <w:pPr>
              <w:spacing w:before="60" w:after="6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C758EA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Pecora</w:t>
            </w: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C758EA" w:rsidRDefault="00C71948" w:rsidP="00B75810">
            <w:pPr>
              <w:spacing w:before="60" w:after="6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C758EA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Capra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C758EA" w:rsidRDefault="00C71948" w:rsidP="00B75810">
            <w:pPr>
              <w:spacing w:before="60" w:after="60" w:line="240" w:lineRule="auto"/>
              <w:ind w:left="120" w:right="120"/>
              <w:jc w:val="center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C758EA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Bufala</w:t>
            </w:r>
          </w:p>
        </w:tc>
      </w:tr>
      <w:tr w:rsidR="007B6CD6" w:rsidRPr="00740008" w:rsidTr="00BD54AB">
        <w:trPr>
          <w:trHeight w:val="152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CD6" w:rsidRPr="000E29DE" w:rsidRDefault="007B6CD6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CD6" w:rsidRPr="000E29DE" w:rsidRDefault="007B6CD6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% q.tà</w:t>
            </w:r>
          </w:p>
        </w:tc>
        <w:tc>
          <w:tcPr>
            <w:tcW w:w="1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CD6" w:rsidRPr="00C758EA" w:rsidRDefault="00E10E2E" w:rsidP="00B75810">
            <w:pPr>
              <w:spacing w:before="60" w:after="60" w:line="240" w:lineRule="auto"/>
              <w:ind w:left="120" w:right="120"/>
              <w:jc w:val="center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8"/>
                <w:lang w:eastAsia="it-IT"/>
              </w:rPr>
              <w:t>100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CD6" w:rsidRPr="00C758EA" w:rsidRDefault="007B6CD6" w:rsidP="00B75810">
            <w:pPr>
              <w:spacing w:before="60" w:after="60" w:line="240" w:lineRule="auto"/>
              <w:ind w:left="120" w:right="120"/>
              <w:jc w:val="center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</w:p>
        </w:tc>
        <w:tc>
          <w:tcPr>
            <w:tcW w:w="1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CD6" w:rsidRPr="00C758EA" w:rsidRDefault="007B6CD6" w:rsidP="00B75810">
            <w:pPr>
              <w:spacing w:before="60" w:after="60" w:line="240" w:lineRule="auto"/>
              <w:ind w:left="120" w:right="120"/>
              <w:jc w:val="center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CD6" w:rsidRPr="00C758EA" w:rsidRDefault="007B6CD6" w:rsidP="00B75810">
            <w:pPr>
              <w:spacing w:before="60" w:after="60" w:line="240" w:lineRule="auto"/>
              <w:ind w:left="120" w:right="120"/>
              <w:jc w:val="center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</w:p>
        </w:tc>
      </w:tr>
      <w:tr w:rsidR="006A7C7A" w:rsidRPr="00740008" w:rsidTr="006A7C7A">
        <w:trPr>
          <w:trHeight w:val="333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C7A" w:rsidRPr="000E29DE" w:rsidRDefault="006A7C7A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A7C7A" w:rsidRPr="000E29DE" w:rsidRDefault="006A7C7A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Provenienza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A7C7A" w:rsidRPr="00C758EA" w:rsidRDefault="00B57416" w:rsidP="00DC311B">
            <w:pPr>
              <w:spacing w:before="60" w:after="60" w:line="240" w:lineRule="auto"/>
              <w:ind w:left="120" w:right="120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Stalla</w:t>
            </w:r>
            <w:r w:rsidRPr="00B57416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P</w:t>
            </w:r>
            <w:r w:rsidRPr="00B57416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ascolo</w:t>
            </w:r>
          </w:p>
        </w:tc>
      </w:tr>
      <w:tr w:rsidR="00C71948" w:rsidRPr="00740008" w:rsidTr="00CA6224">
        <w:trPr>
          <w:trHeight w:val="333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Munte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D6F" w:rsidRDefault="005923A3" w:rsidP="00B75810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2</w:t>
            </w:r>
          </w:p>
          <w:p w:rsidR="005923A3" w:rsidRPr="00C758EA" w:rsidRDefault="0065453B" w:rsidP="003A5E53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La raccolta del latte viene eseguita con bidoni e autocisterne coibentate; caldo o raffreddato alla stalla, due volte al giorno.</w:t>
            </w:r>
          </w:p>
        </w:tc>
      </w:tr>
      <w:tr w:rsidR="00C71948" w:rsidRPr="00740008" w:rsidTr="00CA6224">
        <w:trPr>
          <w:trHeight w:val="115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Trattamenti Fisici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A5E53" w:rsidRDefault="003A5E53" w:rsidP="0065453B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I</w:t>
            </w: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l latte della munta serale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(50% del totale) </w:t>
            </w: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viene raccolto e raffreddato su piastre o in bacinelle di affioramento a doppio fondo, con acqua corrente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per essere scremato</w:t>
            </w: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. </w:t>
            </w:r>
          </w:p>
          <w:p w:rsidR="0065453B" w:rsidRPr="00C758EA" w:rsidRDefault="003A5E53" w:rsidP="003A5E53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La mattina successiva il latte scremato della sera viene messo in caldaia assieme al latte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inter</w:t>
            </w: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o della munta del mattino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(rimanente 50% del totale)</w:t>
            </w: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.</w:t>
            </w:r>
          </w:p>
        </w:tc>
      </w:tr>
      <w:tr w:rsidR="00C71948" w:rsidRPr="00740008" w:rsidTr="00CA6224">
        <w:trPr>
          <w:trHeight w:val="115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Trattamenti Termici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10AA9" w:rsidRPr="00C758EA" w:rsidRDefault="003A5E53" w:rsidP="005923A3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Pastorizzat</w:t>
            </w:r>
            <w:r w:rsid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o</w:t>
            </w:r>
          </w:p>
        </w:tc>
      </w:tr>
      <w:tr w:rsidR="00D12D6F" w:rsidRPr="00740008" w:rsidTr="00CA6224">
        <w:trPr>
          <w:trHeight w:val="115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D6F" w:rsidRPr="000E29DE" w:rsidRDefault="00D12D6F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12D6F" w:rsidRPr="000E29DE" w:rsidRDefault="00D12D6F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Aggiunte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8334D" w:rsidRPr="00D12D6F" w:rsidRDefault="00797687" w:rsidP="00F66B8A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Fermenti </w:t>
            </w:r>
            <w:r w:rsidR="00F66B8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lattici mesofili</w:t>
            </w:r>
            <w:bookmarkStart w:id="0" w:name="_GoBack"/>
            <w:bookmarkEnd w:id="0"/>
            <w:r w:rsid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.</w:t>
            </w:r>
          </w:p>
        </w:tc>
      </w:tr>
      <w:tr w:rsidR="00C71948" w:rsidRPr="00740008" w:rsidTr="00CA6224">
        <w:trPr>
          <w:trHeight w:val="115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D12D6F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Preparazione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453B" w:rsidRPr="0065453B" w:rsidRDefault="0065453B" w:rsidP="0065453B">
            <w:pPr>
              <w:spacing w:before="60" w:after="60" w:line="240" w:lineRule="auto"/>
              <w:ind w:left="96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Il latte miscelato delle due munte viene riscaldato a 3</w:t>
            </w:r>
            <w:r w:rsidR="00797687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2</w:t>
            </w: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°</w:t>
            </w:r>
            <w:r w:rsidR="00F109B9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C</w:t>
            </w: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.</w:t>
            </w:r>
          </w:p>
          <w:p w:rsidR="003F1591" w:rsidRPr="00C758EA" w:rsidRDefault="0065453B" w:rsidP="00797687">
            <w:pPr>
              <w:spacing w:before="60" w:after="60" w:line="240" w:lineRule="auto"/>
              <w:ind w:left="96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lastRenderedPageBreak/>
              <w:t xml:space="preserve">Si </w:t>
            </w:r>
            <w:r w:rsidR="00797687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aggiunge i</w:t>
            </w: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l caglio.</w:t>
            </w:r>
          </w:p>
        </w:tc>
      </w:tr>
      <w:tr w:rsidR="00C71948" w:rsidRPr="00740008" w:rsidTr="00CA6224">
        <w:trPr>
          <w:trHeight w:val="223"/>
          <w:tblCellSpacing w:w="15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lastRenderedPageBreak/>
              <w:t>Coagulazione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Temperatura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8656E" w:rsidRPr="00A43B1D" w:rsidRDefault="00F109B9" w:rsidP="00797687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65453B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3</w:t>
            </w:r>
            <w:r w:rsidR="00797687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2</w:t>
            </w:r>
            <w:r w:rsidR="00876A01" w:rsidRPr="00876A01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°C</w:t>
            </w:r>
          </w:p>
        </w:tc>
      </w:tr>
      <w:tr w:rsidR="00C71948" w:rsidRPr="00740008" w:rsidTr="00CA6224">
        <w:trPr>
          <w:trHeight w:val="223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Tempo</w:t>
            </w:r>
            <w:r w:rsidR="00CA1096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 xml:space="preserve"> (minuti)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A43B1D" w:rsidRDefault="00797687" w:rsidP="00797687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30</w:t>
            </w:r>
            <w:r w:rsidR="00F109B9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minuti.</w:t>
            </w:r>
          </w:p>
        </w:tc>
      </w:tr>
      <w:tr w:rsidR="00C71948" w:rsidRPr="00740008" w:rsidTr="00CA6224">
        <w:trPr>
          <w:trHeight w:val="223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Tipo di caglio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7373" w:rsidRPr="00A43B1D" w:rsidRDefault="00876A01" w:rsidP="00653EF1">
            <w:pPr>
              <w:spacing w:before="60" w:after="60" w:line="240" w:lineRule="auto"/>
              <w:ind w:left="96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Vitello</w:t>
            </w:r>
          </w:p>
        </w:tc>
      </w:tr>
      <w:tr w:rsidR="001D636B" w:rsidRPr="00740008" w:rsidTr="004B2915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D636B" w:rsidRPr="000E29DE" w:rsidRDefault="001D636B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Rottura coagulo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D636B" w:rsidRPr="000E29DE" w:rsidRDefault="001D636B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Dimensione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0E9B" w:rsidRDefault="00F109B9" w:rsidP="00797687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F109B9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Il coagulo</w:t>
            </w:r>
            <w:r w:rsidR="00797687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viene rotto </w:t>
            </w:r>
            <w:r w:rsidRPr="00F109B9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fino alla grossezza di un </w:t>
            </w:r>
            <w:r w:rsidRPr="00F109B9">
              <w:rPr>
                <w:rFonts w:ascii="Arial" w:eastAsia="Times New Roman" w:hAnsi="Arial" w:cs="Arial"/>
                <w:i/>
                <w:sz w:val="16"/>
                <w:szCs w:val="18"/>
                <w:lang w:eastAsia="it-IT"/>
              </w:rPr>
              <w:t>chicco di mais</w:t>
            </w:r>
            <w:r w:rsidRPr="00F109B9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.</w:t>
            </w:r>
            <w:r w:rsidR="006E67E2" w:rsidRPr="006E67E2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</w:t>
            </w:r>
          </w:p>
          <w:p w:rsidR="00797687" w:rsidRDefault="00797687" w:rsidP="00797687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Innalzamento della temperatura di caldaia</w:t>
            </w:r>
          </w:p>
          <w:p w:rsidR="00F66B8A" w:rsidRDefault="00F66B8A" w:rsidP="00F66B8A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Aggiunta</w:t>
            </w:r>
            <w:r w:rsidRPr="00F66B8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dei fermenti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lattici mesofili</w:t>
            </w:r>
          </w:p>
        </w:tc>
      </w:tr>
      <w:tr w:rsidR="001E7F9D" w:rsidRPr="00740008" w:rsidTr="009949E4">
        <w:trPr>
          <w:trHeight w:val="391"/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7F9D" w:rsidRPr="000E29DE" w:rsidRDefault="001E7F9D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Cottura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1E7F9D" w:rsidRDefault="001E7F9D" w:rsidP="006849BA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797687" w:rsidRPr="003A5E53" w:rsidRDefault="00797687" w:rsidP="00797687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3A5E5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38 °C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(leggera </w:t>
            </w:r>
            <w:proofErr w:type="spellStart"/>
            <w:r w:rsidRPr="00797687">
              <w:rPr>
                <w:rFonts w:ascii="Arial" w:eastAsia="Times New Roman" w:hAnsi="Arial" w:cs="Arial"/>
                <w:b/>
                <w:sz w:val="16"/>
                <w:szCs w:val="18"/>
                <w:lang w:eastAsia="it-IT"/>
              </w:rPr>
              <w:t>semicottura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)</w:t>
            </w:r>
            <w:r w:rsidRPr="003A5E5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</w:t>
            </w:r>
          </w:p>
          <w:p w:rsidR="00955763" w:rsidRPr="001E7F9D" w:rsidRDefault="00797687" w:rsidP="00797687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3A5E5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Sosta fino a deposizione</w:t>
            </w: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dell</w:t>
            </w: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a cagliata sul fondo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della caldaia</w:t>
            </w:r>
          </w:p>
        </w:tc>
      </w:tr>
      <w:tr w:rsidR="002A669C" w:rsidRPr="00740008" w:rsidTr="002A669C">
        <w:trPr>
          <w:trHeight w:val="593"/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A669C" w:rsidRPr="000E29DE" w:rsidRDefault="002A669C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Formatura</w:t>
            </w:r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 xml:space="preserve"> e</w:t>
            </w:r>
            <w:r w:rsidRPr="000E29DE"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 xml:space="preserve"> Trattamenti forma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A669C" w:rsidRPr="002A669C" w:rsidRDefault="002A669C" w:rsidP="002A669C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955763" w:rsidRDefault="00955763" w:rsidP="00955763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La cagliata viene</w:t>
            </w: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estratta e messa </w:t>
            </w:r>
            <w:r w:rsidR="00797687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ne</w:t>
            </w:r>
            <w:r w:rsidR="004C475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lle </w:t>
            </w:r>
            <w:proofErr w:type="spellStart"/>
            <w:r w:rsidR="004C475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fuscelle</w:t>
            </w:r>
            <w:proofErr w:type="spellEnd"/>
            <w:r w:rsid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che vengono lasciat</w:t>
            </w:r>
            <w:r w:rsidR="004C475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e</w:t>
            </w:r>
            <w:r w:rsid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</w:t>
            </w:r>
            <w:r w:rsidR="004C475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4÷5 ore </w:t>
            </w:r>
            <w:r w:rsid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in sosta per favorire lo spurgo del siero</w:t>
            </w:r>
          </w:p>
          <w:p w:rsidR="00955763" w:rsidRDefault="00955763" w:rsidP="00740C6C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Le forme</w:t>
            </w:r>
            <w:r w:rsid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vengono quindi liberate da</w:t>
            </w:r>
            <w:r w:rsidR="004C475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lle </w:t>
            </w:r>
            <w:proofErr w:type="spellStart"/>
            <w:r w:rsidR="004C475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fuscelle</w:t>
            </w:r>
            <w:proofErr w:type="spellEnd"/>
            <w:r w:rsid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e avviate alla </w:t>
            </w: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salatura</w:t>
            </w:r>
            <w:r w:rsid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che si effettua</w:t>
            </w: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</w:t>
            </w:r>
            <w:r w:rsid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in salamoia per 48 ore</w:t>
            </w:r>
          </w:p>
          <w:p w:rsidR="00357F02" w:rsidRPr="000C395B" w:rsidRDefault="00955763" w:rsidP="00740C6C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Al termine del</w:t>
            </w: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la salatura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le forme vengono </w:t>
            </w: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portate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nel</w:t>
            </w:r>
            <w:r w:rsidRPr="00955763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magazzino di maturazione e stagionatura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.</w:t>
            </w:r>
          </w:p>
        </w:tc>
      </w:tr>
      <w:tr w:rsidR="00C71948" w:rsidRPr="00740008" w:rsidTr="00CA6224">
        <w:trPr>
          <w:trHeight w:val="96"/>
          <w:tblCellSpacing w:w="15" w:type="dxa"/>
        </w:trPr>
        <w:tc>
          <w:tcPr>
            <w:tcW w:w="15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Stagionatura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>Tempo minimo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D49B8" w:rsidRPr="000C395B" w:rsidRDefault="00740C6C" w:rsidP="00740C6C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≥ 6</w:t>
            </w:r>
            <w:r w:rsidRPr="00E237F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0 giorni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; Il prodotto è p</w:t>
            </w:r>
            <w:r w:rsidR="00E237FD" w:rsidRPr="00E237F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ronto per il consumo </w:t>
            </w:r>
          </w:p>
        </w:tc>
      </w:tr>
      <w:tr w:rsidR="00C71948" w:rsidRPr="00740008" w:rsidTr="00CA6224">
        <w:trPr>
          <w:trHeight w:val="96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71948" w:rsidP="00B75810">
            <w:pPr>
              <w:spacing w:before="60" w:after="60" w:line="240" w:lineRule="auto"/>
              <w:ind w:left="119" w:right="119"/>
              <w:jc w:val="both"/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</w:pPr>
            <w:r w:rsidRPr="000E29DE">
              <w:rPr>
                <w:rFonts w:ascii="Arial" w:eastAsia="Times New Roman" w:hAnsi="Arial" w:cs="Arial"/>
                <w:b/>
                <w:sz w:val="14"/>
                <w:szCs w:val="18"/>
                <w:lang w:eastAsia="it-IT"/>
              </w:rPr>
              <w:t xml:space="preserve"> °C - UR%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72AE5" w:rsidRPr="000C395B" w:rsidRDefault="00740C6C" w:rsidP="00740C6C">
            <w:pPr>
              <w:spacing w:before="60" w:after="60" w:line="240" w:lineRule="auto"/>
              <w:ind w:left="120" w:right="120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 w:rsidRP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Stagionatura a 14 °C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in locali idonei</w:t>
            </w:r>
            <w:r w:rsidR="00D8334D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.</w:t>
            </w:r>
          </w:p>
        </w:tc>
      </w:tr>
      <w:tr w:rsidR="00AE4751" w:rsidRPr="00740008" w:rsidTr="00CA6224">
        <w:trPr>
          <w:trHeight w:val="94"/>
          <w:tblCellSpacing w:w="15" w:type="dxa"/>
        </w:trPr>
        <w:tc>
          <w:tcPr>
            <w:tcW w:w="15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751" w:rsidRPr="000E29DE" w:rsidRDefault="00AE4751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751" w:rsidRPr="00AE4751" w:rsidRDefault="00AE4751" w:rsidP="00B75810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</w:pPr>
            <w:r w:rsidRPr="00AE4751">
              <w:rPr>
                <w:rFonts w:ascii="Arial" w:eastAsia="Times New Roman" w:hAnsi="Arial" w:cs="Arial"/>
                <w:b/>
                <w:sz w:val="14"/>
                <w:szCs w:val="14"/>
                <w:lang w:eastAsia="it-IT"/>
              </w:rPr>
              <w:t>Cura forme</w:t>
            </w:r>
          </w:p>
        </w:tc>
        <w:tc>
          <w:tcPr>
            <w:tcW w:w="633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751" w:rsidRPr="000C395B" w:rsidRDefault="00740C6C" w:rsidP="00740C6C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Durante la stagionatura le forme</w:t>
            </w:r>
            <w:r w:rsidRP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vengono p</w:t>
            </w:r>
            <w:r w:rsidRP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eriodic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amente </w:t>
            </w:r>
            <w:r w:rsidRP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rivolta</w:t>
            </w:r>
            <w:r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te</w:t>
            </w:r>
            <w:r w:rsidR="004C475A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 xml:space="preserve"> e pulite</w:t>
            </w:r>
            <w:r w:rsidRPr="00740C6C">
              <w:rPr>
                <w:rFonts w:ascii="Arial" w:eastAsia="Times New Roman" w:hAnsi="Arial" w:cs="Arial"/>
                <w:sz w:val="16"/>
                <w:szCs w:val="18"/>
                <w:lang w:eastAsia="it-IT"/>
              </w:rPr>
              <w:t>.</w:t>
            </w:r>
          </w:p>
        </w:tc>
      </w:tr>
      <w:tr w:rsidR="00C71948" w:rsidRPr="00740008" w:rsidTr="00CA6224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E29DE" w:rsidRDefault="00CA6224" w:rsidP="00B75810">
            <w:pPr>
              <w:spacing w:after="0" w:line="240" w:lineRule="auto"/>
              <w:ind w:left="142" w:right="120"/>
              <w:jc w:val="both"/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4"/>
                <w:szCs w:val="18"/>
                <w:lang w:eastAsia="it-IT"/>
              </w:rPr>
              <w:t>Commercializ-zazione</w:t>
            </w:r>
            <w:proofErr w:type="spellEnd"/>
          </w:p>
        </w:tc>
        <w:tc>
          <w:tcPr>
            <w:tcW w:w="803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1948" w:rsidRPr="000C395B" w:rsidRDefault="00C71948" w:rsidP="00CA6224">
            <w:pPr>
              <w:spacing w:before="60" w:after="60" w:line="240" w:lineRule="auto"/>
              <w:ind w:left="96" w:right="119"/>
              <w:jc w:val="both"/>
              <w:rPr>
                <w:rFonts w:ascii="Arial" w:eastAsia="Times New Roman" w:hAnsi="Arial" w:cs="Arial"/>
                <w:sz w:val="16"/>
                <w:szCs w:val="18"/>
                <w:lang w:eastAsia="it-IT"/>
              </w:rPr>
            </w:pPr>
          </w:p>
        </w:tc>
      </w:tr>
    </w:tbl>
    <w:p w:rsidR="00D33DF1" w:rsidRPr="00361A67" w:rsidRDefault="00D33DF1" w:rsidP="00D33DF1">
      <w:pPr>
        <w:spacing w:after="0" w:line="240" w:lineRule="auto"/>
        <w:rPr>
          <w:i/>
          <w:color w:val="FFC000"/>
          <w:sz w:val="12"/>
        </w:rPr>
      </w:pPr>
      <w:r w:rsidRPr="00361A67">
        <w:rPr>
          <w:rFonts w:cstheme="minorHAnsi"/>
          <w:i/>
          <w:color w:val="FFC000"/>
          <w:sz w:val="12"/>
        </w:rPr>
        <w:t>μπ</w:t>
      </w:r>
    </w:p>
    <w:p w:rsidR="00C41119" w:rsidRPr="00C71948" w:rsidRDefault="00C41119" w:rsidP="00C71948">
      <w:pPr>
        <w:spacing w:after="0" w:line="240" w:lineRule="auto"/>
        <w:rPr>
          <w:rFonts w:ascii="Arial" w:hAnsi="Arial" w:cs="Arial"/>
          <w:sz w:val="20"/>
        </w:rPr>
      </w:pPr>
    </w:p>
    <w:sectPr w:rsidR="00C41119" w:rsidRPr="00C71948" w:rsidSect="00C7194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981" w:rsidRDefault="00FE2981" w:rsidP="004619C3">
      <w:pPr>
        <w:spacing w:after="0" w:line="240" w:lineRule="auto"/>
      </w:pPr>
      <w:r>
        <w:separator/>
      </w:r>
    </w:p>
  </w:endnote>
  <w:endnote w:type="continuationSeparator" w:id="0">
    <w:p w:rsidR="00FE2981" w:rsidRDefault="00FE2981" w:rsidP="00461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3" w:rsidRDefault="004619C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3" w:rsidRDefault="004619C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3" w:rsidRDefault="004619C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981" w:rsidRDefault="00FE2981" w:rsidP="004619C3">
      <w:pPr>
        <w:spacing w:after="0" w:line="240" w:lineRule="auto"/>
      </w:pPr>
      <w:r>
        <w:separator/>
      </w:r>
    </w:p>
  </w:footnote>
  <w:footnote w:type="continuationSeparator" w:id="0">
    <w:p w:rsidR="00FE2981" w:rsidRDefault="00FE2981" w:rsidP="00461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3" w:rsidRDefault="00FE298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3907" o:spid="_x0000_s2050" type="#_x0000_t75" style="position:absolute;margin-left:0;margin-top:0;width:481.85pt;height:698.4pt;z-index:-251657216;mso-position-horizontal:center;mso-position-horizontal-relative:margin;mso-position-vertical:center;mso-position-vertical-relative:margin" o:allowincell="f">
          <v:imagedata r:id="rId1" o:title="filigrana ONA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3" w:rsidRDefault="00FE298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3908" o:spid="_x0000_s2051" type="#_x0000_t75" style="position:absolute;margin-left:0;margin-top:0;width:481.85pt;height:698.4pt;z-index:-251656192;mso-position-horizontal:center;mso-position-horizontal-relative:margin;mso-position-vertical:center;mso-position-vertical-relative:margin" o:allowincell="f">
          <v:imagedata r:id="rId1" o:title="filigrana ONAF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C3" w:rsidRDefault="00FE2981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43906" o:spid="_x0000_s2049" type="#_x0000_t75" style="position:absolute;margin-left:0;margin-top:0;width:481.85pt;height:698.4pt;z-index:-251658240;mso-position-horizontal:center;mso-position-horizontal-relative:margin;mso-position-vertical:center;mso-position-vertical-relative:margin" o:allowincell="f">
          <v:imagedata r:id="rId1" o:title="filigrana ONA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0A"/>
    <w:multiLevelType w:val="hybridMultilevel"/>
    <w:tmpl w:val="094870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501299E"/>
    <w:multiLevelType w:val="multilevel"/>
    <w:tmpl w:val="8472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EF1BCC"/>
    <w:multiLevelType w:val="multilevel"/>
    <w:tmpl w:val="44B2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9D0102"/>
    <w:multiLevelType w:val="hybridMultilevel"/>
    <w:tmpl w:val="BE321A8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">
    <w:nsid w:val="1906313E"/>
    <w:multiLevelType w:val="hybridMultilevel"/>
    <w:tmpl w:val="C3AAF850"/>
    <w:lvl w:ilvl="0" w:tplc="D8A4B6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DDCBD24">
      <w:start w:val="138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0B414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4EE8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8A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329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46017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0AE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47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18659A5"/>
    <w:multiLevelType w:val="hybridMultilevel"/>
    <w:tmpl w:val="B32A034C"/>
    <w:lvl w:ilvl="0" w:tplc="FE5810BA">
      <w:numFmt w:val="bullet"/>
      <w:lvlText w:val=""/>
      <w:lvlJc w:val="left"/>
      <w:pPr>
        <w:ind w:left="81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6">
    <w:nsid w:val="229B448B"/>
    <w:multiLevelType w:val="multilevel"/>
    <w:tmpl w:val="8658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E60E8"/>
    <w:multiLevelType w:val="hybridMultilevel"/>
    <w:tmpl w:val="CC1E54B4"/>
    <w:lvl w:ilvl="0" w:tplc="FE5810BA">
      <w:numFmt w:val="bullet"/>
      <w:lvlText w:val=""/>
      <w:lvlJc w:val="left"/>
      <w:pPr>
        <w:ind w:left="816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8">
    <w:nsid w:val="34EF632C"/>
    <w:multiLevelType w:val="multilevel"/>
    <w:tmpl w:val="CBA4F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667EE2"/>
    <w:multiLevelType w:val="hybridMultilevel"/>
    <w:tmpl w:val="9BACB824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0">
    <w:nsid w:val="421D0466"/>
    <w:multiLevelType w:val="hybridMultilevel"/>
    <w:tmpl w:val="B876F5B2"/>
    <w:lvl w:ilvl="0" w:tplc="FE5810BA">
      <w:numFmt w:val="bullet"/>
      <w:lvlText w:val=""/>
      <w:lvlJc w:val="left"/>
      <w:pPr>
        <w:ind w:left="1319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>
    <w:nsid w:val="44995741"/>
    <w:multiLevelType w:val="hybridMultilevel"/>
    <w:tmpl w:val="663C6FEC"/>
    <w:lvl w:ilvl="0" w:tplc="0410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FE5810BA">
      <w:numFmt w:val="bullet"/>
      <w:lvlText w:val=""/>
      <w:lvlJc w:val="left"/>
      <w:pPr>
        <w:ind w:left="1559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2" w:tplc="0410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>
    <w:nsid w:val="46B7276B"/>
    <w:multiLevelType w:val="multilevel"/>
    <w:tmpl w:val="E0F26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202FC3"/>
    <w:multiLevelType w:val="multilevel"/>
    <w:tmpl w:val="300A7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EC4746"/>
    <w:multiLevelType w:val="multilevel"/>
    <w:tmpl w:val="FB0A56A0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16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"/>
  </w:num>
  <w:num w:numId="5">
    <w:abstractNumId w:val="2"/>
  </w:num>
  <w:num w:numId="6">
    <w:abstractNumId w:val="12"/>
  </w:num>
  <w:num w:numId="7">
    <w:abstractNumId w:val="10"/>
  </w:num>
  <w:num w:numId="8">
    <w:abstractNumId w:val="14"/>
  </w:num>
  <w:num w:numId="9">
    <w:abstractNumId w:val="4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7CC"/>
    <w:rsid w:val="000075F0"/>
    <w:rsid w:val="00013814"/>
    <w:rsid w:val="00014F94"/>
    <w:rsid w:val="00016018"/>
    <w:rsid w:val="0001790D"/>
    <w:rsid w:val="0003125F"/>
    <w:rsid w:val="00032CAA"/>
    <w:rsid w:val="00034D98"/>
    <w:rsid w:val="00036949"/>
    <w:rsid w:val="00040F32"/>
    <w:rsid w:val="00044AEA"/>
    <w:rsid w:val="00047F1B"/>
    <w:rsid w:val="00055DAA"/>
    <w:rsid w:val="00076D73"/>
    <w:rsid w:val="00081D57"/>
    <w:rsid w:val="00092FFD"/>
    <w:rsid w:val="000A2556"/>
    <w:rsid w:val="000C395B"/>
    <w:rsid w:val="000C7DFC"/>
    <w:rsid w:val="000D3255"/>
    <w:rsid w:val="000D6A81"/>
    <w:rsid w:val="000E1F22"/>
    <w:rsid w:val="000E29DE"/>
    <w:rsid w:val="000E508C"/>
    <w:rsid w:val="000F0623"/>
    <w:rsid w:val="000F0E60"/>
    <w:rsid w:val="001027C7"/>
    <w:rsid w:val="00104349"/>
    <w:rsid w:val="00106904"/>
    <w:rsid w:val="00111515"/>
    <w:rsid w:val="0011553C"/>
    <w:rsid w:val="001166D1"/>
    <w:rsid w:val="00130279"/>
    <w:rsid w:val="00132E7B"/>
    <w:rsid w:val="001401A9"/>
    <w:rsid w:val="00152DCB"/>
    <w:rsid w:val="001536B5"/>
    <w:rsid w:val="00171029"/>
    <w:rsid w:val="00173968"/>
    <w:rsid w:val="00184DAA"/>
    <w:rsid w:val="00191AB4"/>
    <w:rsid w:val="00193AB2"/>
    <w:rsid w:val="0019781E"/>
    <w:rsid w:val="001B2CFC"/>
    <w:rsid w:val="001B5F69"/>
    <w:rsid w:val="001D515D"/>
    <w:rsid w:val="001D636B"/>
    <w:rsid w:val="001E1418"/>
    <w:rsid w:val="001E5A4C"/>
    <w:rsid w:val="001E7F9D"/>
    <w:rsid w:val="00216AA6"/>
    <w:rsid w:val="002201E9"/>
    <w:rsid w:val="00235354"/>
    <w:rsid w:val="002402DE"/>
    <w:rsid w:val="0024123D"/>
    <w:rsid w:val="00246144"/>
    <w:rsid w:val="00246813"/>
    <w:rsid w:val="002548D0"/>
    <w:rsid w:val="0025601E"/>
    <w:rsid w:val="00257CB6"/>
    <w:rsid w:val="002637DE"/>
    <w:rsid w:val="002647D5"/>
    <w:rsid w:val="002661D7"/>
    <w:rsid w:val="0028193F"/>
    <w:rsid w:val="00281B76"/>
    <w:rsid w:val="0028295E"/>
    <w:rsid w:val="00293F45"/>
    <w:rsid w:val="002A0D1E"/>
    <w:rsid w:val="002A669C"/>
    <w:rsid w:val="002C29E1"/>
    <w:rsid w:val="002D0DB5"/>
    <w:rsid w:val="002D35A1"/>
    <w:rsid w:val="002D7519"/>
    <w:rsid w:val="002E1CE8"/>
    <w:rsid w:val="002E30DB"/>
    <w:rsid w:val="002E5426"/>
    <w:rsid w:val="002F07C4"/>
    <w:rsid w:val="002F0AE0"/>
    <w:rsid w:val="002F1CC2"/>
    <w:rsid w:val="002F2896"/>
    <w:rsid w:val="00303859"/>
    <w:rsid w:val="00303CB1"/>
    <w:rsid w:val="00321BF8"/>
    <w:rsid w:val="00326B05"/>
    <w:rsid w:val="0032790B"/>
    <w:rsid w:val="00327C3C"/>
    <w:rsid w:val="003301BE"/>
    <w:rsid w:val="00336548"/>
    <w:rsid w:val="00343EDD"/>
    <w:rsid w:val="00357F02"/>
    <w:rsid w:val="00361F7B"/>
    <w:rsid w:val="00367219"/>
    <w:rsid w:val="00385EE1"/>
    <w:rsid w:val="003946E3"/>
    <w:rsid w:val="003A1FC4"/>
    <w:rsid w:val="003A5E53"/>
    <w:rsid w:val="003B47AD"/>
    <w:rsid w:val="003E1DF4"/>
    <w:rsid w:val="003E2A21"/>
    <w:rsid w:val="003F0E9B"/>
    <w:rsid w:val="003F1591"/>
    <w:rsid w:val="00402A03"/>
    <w:rsid w:val="00406BA8"/>
    <w:rsid w:val="00411655"/>
    <w:rsid w:val="004154A6"/>
    <w:rsid w:val="00415635"/>
    <w:rsid w:val="00441EB4"/>
    <w:rsid w:val="00442671"/>
    <w:rsid w:val="00446356"/>
    <w:rsid w:val="00446719"/>
    <w:rsid w:val="00446F7A"/>
    <w:rsid w:val="00454FD3"/>
    <w:rsid w:val="00457198"/>
    <w:rsid w:val="00460EFB"/>
    <w:rsid w:val="004619C3"/>
    <w:rsid w:val="00467714"/>
    <w:rsid w:val="00467CDD"/>
    <w:rsid w:val="004733D7"/>
    <w:rsid w:val="00483891"/>
    <w:rsid w:val="00492C20"/>
    <w:rsid w:val="004B0F08"/>
    <w:rsid w:val="004B3A3E"/>
    <w:rsid w:val="004C017E"/>
    <w:rsid w:val="004C475A"/>
    <w:rsid w:val="004C51EE"/>
    <w:rsid w:val="004C58F7"/>
    <w:rsid w:val="004C5A0C"/>
    <w:rsid w:val="004D5F9B"/>
    <w:rsid w:val="004E66DD"/>
    <w:rsid w:val="004E674B"/>
    <w:rsid w:val="004F2276"/>
    <w:rsid w:val="004F7F83"/>
    <w:rsid w:val="0051090D"/>
    <w:rsid w:val="005147B3"/>
    <w:rsid w:val="005209FD"/>
    <w:rsid w:val="005351CD"/>
    <w:rsid w:val="00535464"/>
    <w:rsid w:val="00540A94"/>
    <w:rsid w:val="00546F16"/>
    <w:rsid w:val="00555C5F"/>
    <w:rsid w:val="00564C5E"/>
    <w:rsid w:val="00566ED4"/>
    <w:rsid w:val="00582FE5"/>
    <w:rsid w:val="0058371C"/>
    <w:rsid w:val="005923A3"/>
    <w:rsid w:val="00596CAB"/>
    <w:rsid w:val="005A4B41"/>
    <w:rsid w:val="005A628A"/>
    <w:rsid w:val="005B0A80"/>
    <w:rsid w:val="005B31E3"/>
    <w:rsid w:val="005B463E"/>
    <w:rsid w:val="005B5B05"/>
    <w:rsid w:val="005C13A9"/>
    <w:rsid w:val="005C3DF7"/>
    <w:rsid w:val="005C6EF6"/>
    <w:rsid w:val="005D4050"/>
    <w:rsid w:val="005E1B9D"/>
    <w:rsid w:val="005E41B2"/>
    <w:rsid w:val="005F4398"/>
    <w:rsid w:val="00605207"/>
    <w:rsid w:val="00612896"/>
    <w:rsid w:val="00624A65"/>
    <w:rsid w:val="00625A73"/>
    <w:rsid w:val="00625E00"/>
    <w:rsid w:val="00626DB3"/>
    <w:rsid w:val="00633318"/>
    <w:rsid w:val="00641794"/>
    <w:rsid w:val="00644459"/>
    <w:rsid w:val="00651E2B"/>
    <w:rsid w:val="00653EF1"/>
    <w:rsid w:val="0065453B"/>
    <w:rsid w:val="006567CC"/>
    <w:rsid w:val="00667424"/>
    <w:rsid w:val="00672AE5"/>
    <w:rsid w:val="00680FC8"/>
    <w:rsid w:val="006849BA"/>
    <w:rsid w:val="00687CC1"/>
    <w:rsid w:val="00693E10"/>
    <w:rsid w:val="00696686"/>
    <w:rsid w:val="006A0D8C"/>
    <w:rsid w:val="006A4A7B"/>
    <w:rsid w:val="006A5CEE"/>
    <w:rsid w:val="006A6E67"/>
    <w:rsid w:val="006A7C7A"/>
    <w:rsid w:val="006B2A58"/>
    <w:rsid w:val="006B7756"/>
    <w:rsid w:val="006D5CE6"/>
    <w:rsid w:val="006E67E2"/>
    <w:rsid w:val="00700AD9"/>
    <w:rsid w:val="0072192B"/>
    <w:rsid w:val="00726F18"/>
    <w:rsid w:val="00734433"/>
    <w:rsid w:val="00740008"/>
    <w:rsid w:val="00740881"/>
    <w:rsid w:val="00740C6C"/>
    <w:rsid w:val="00742AC5"/>
    <w:rsid w:val="00745934"/>
    <w:rsid w:val="007607E3"/>
    <w:rsid w:val="00774BC0"/>
    <w:rsid w:val="0078088C"/>
    <w:rsid w:val="00781A8F"/>
    <w:rsid w:val="00782BB8"/>
    <w:rsid w:val="00784F70"/>
    <w:rsid w:val="00787B28"/>
    <w:rsid w:val="00790BDE"/>
    <w:rsid w:val="00793273"/>
    <w:rsid w:val="00793A42"/>
    <w:rsid w:val="00797687"/>
    <w:rsid w:val="007A69C1"/>
    <w:rsid w:val="007B007D"/>
    <w:rsid w:val="007B10F5"/>
    <w:rsid w:val="007B508E"/>
    <w:rsid w:val="007B51CC"/>
    <w:rsid w:val="007B6CD6"/>
    <w:rsid w:val="007B7458"/>
    <w:rsid w:val="007C1FE1"/>
    <w:rsid w:val="007D48A1"/>
    <w:rsid w:val="007E6C01"/>
    <w:rsid w:val="007E763B"/>
    <w:rsid w:val="007F60EF"/>
    <w:rsid w:val="00804432"/>
    <w:rsid w:val="008065E2"/>
    <w:rsid w:val="008077E6"/>
    <w:rsid w:val="00811EB9"/>
    <w:rsid w:val="00821465"/>
    <w:rsid w:val="0082155F"/>
    <w:rsid w:val="00824030"/>
    <w:rsid w:val="008328A1"/>
    <w:rsid w:val="008430C9"/>
    <w:rsid w:val="008472FE"/>
    <w:rsid w:val="00850E71"/>
    <w:rsid w:val="00860F32"/>
    <w:rsid w:val="008616E4"/>
    <w:rsid w:val="00875028"/>
    <w:rsid w:val="00876A01"/>
    <w:rsid w:val="0089084C"/>
    <w:rsid w:val="00891EEB"/>
    <w:rsid w:val="00894D83"/>
    <w:rsid w:val="008960D7"/>
    <w:rsid w:val="008A3E89"/>
    <w:rsid w:val="008A657A"/>
    <w:rsid w:val="008C196D"/>
    <w:rsid w:val="008D49B8"/>
    <w:rsid w:val="008D5765"/>
    <w:rsid w:val="008F1033"/>
    <w:rsid w:val="008F3A9E"/>
    <w:rsid w:val="008F473E"/>
    <w:rsid w:val="008F6751"/>
    <w:rsid w:val="00906FE2"/>
    <w:rsid w:val="00916000"/>
    <w:rsid w:val="00916CE3"/>
    <w:rsid w:val="00930257"/>
    <w:rsid w:val="00955763"/>
    <w:rsid w:val="00956C43"/>
    <w:rsid w:val="00960A1F"/>
    <w:rsid w:val="009634D2"/>
    <w:rsid w:val="0099489C"/>
    <w:rsid w:val="009949E4"/>
    <w:rsid w:val="00997D04"/>
    <w:rsid w:val="009A06E3"/>
    <w:rsid w:val="009A0EC6"/>
    <w:rsid w:val="009B1DD0"/>
    <w:rsid w:val="009C08F3"/>
    <w:rsid w:val="009C7373"/>
    <w:rsid w:val="009C7975"/>
    <w:rsid w:val="009D6AFC"/>
    <w:rsid w:val="009E0D45"/>
    <w:rsid w:val="009F104D"/>
    <w:rsid w:val="009F36A5"/>
    <w:rsid w:val="009F41F1"/>
    <w:rsid w:val="009F6413"/>
    <w:rsid w:val="00A073F0"/>
    <w:rsid w:val="00A10AA9"/>
    <w:rsid w:val="00A10E05"/>
    <w:rsid w:val="00A1162D"/>
    <w:rsid w:val="00A2020C"/>
    <w:rsid w:val="00A207DC"/>
    <w:rsid w:val="00A277E1"/>
    <w:rsid w:val="00A31620"/>
    <w:rsid w:val="00A37088"/>
    <w:rsid w:val="00A40C10"/>
    <w:rsid w:val="00A43B1D"/>
    <w:rsid w:val="00A44C2B"/>
    <w:rsid w:val="00A5010F"/>
    <w:rsid w:val="00A5385D"/>
    <w:rsid w:val="00A558DD"/>
    <w:rsid w:val="00A57EE8"/>
    <w:rsid w:val="00A60AF6"/>
    <w:rsid w:val="00A64FBA"/>
    <w:rsid w:val="00A67DEB"/>
    <w:rsid w:val="00A72050"/>
    <w:rsid w:val="00A75565"/>
    <w:rsid w:val="00A774BC"/>
    <w:rsid w:val="00A821DA"/>
    <w:rsid w:val="00A84B1F"/>
    <w:rsid w:val="00A856E9"/>
    <w:rsid w:val="00A87345"/>
    <w:rsid w:val="00A928D7"/>
    <w:rsid w:val="00A97896"/>
    <w:rsid w:val="00AA0901"/>
    <w:rsid w:val="00AA6957"/>
    <w:rsid w:val="00AA7F40"/>
    <w:rsid w:val="00AA7F84"/>
    <w:rsid w:val="00AB59AC"/>
    <w:rsid w:val="00AD24E8"/>
    <w:rsid w:val="00AE27C2"/>
    <w:rsid w:val="00AE4751"/>
    <w:rsid w:val="00AF199A"/>
    <w:rsid w:val="00AF6858"/>
    <w:rsid w:val="00B055BA"/>
    <w:rsid w:val="00B06484"/>
    <w:rsid w:val="00B07A61"/>
    <w:rsid w:val="00B16AD2"/>
    <w:rsid w:val="00B3183C"/>
    <w:rsid w:val="00B31BE2"/>
    <w:rsid w:val="00B32315"/>
    <w:rsid w:val="00B4115D"/>
    <w:rsid w:val="00B42610"/>
    <w:rsid w:val="00B43D21"/>
    <w:rsid w:val="00B4476B"/>
    <w:rsid w:val="00B4589B"/>
    <w:rsid w:val="00B560AF"/>
    <w:rsid w:val="00B57416"/>
    <w:rsid w:val="00B57FE1"/>
    <w:rsid w:val="00B60382"/>
    <w:rsid w:val="00B70103"/>
    <w:rsid w:val="00B75810"/>
    <w:rsid w:val="00B80477"/>
    <w:rsid w:val="00B80F5E"/>
    <w:rsid w:val="00B942A6"/>
    <w:rsid w:val="00BA1C7D"/>
    <w:rsid w:val="00BA5620"/>
    <w:rsid w:val="00BC3E2E"/>
    <w:rsid w:val="00BD54AB"/>
    <w:rsid w:val="00BD5845"/>
    <w:rsid w:val="00BE5D79"/>
    <w:rsid w:val="00BE5E2D"/>
    <w:rsid w:val="00BF1BAF"/>
    <w:rsid w:val="00BF28BB"/>
    <w:rsid w:val="00C03842"/>
    <w:rsid w:val="00C06162"/>
    <w:rsid w:val="00C3032D"/>
    <w:rsid w:val="00C318E0"/>
    <w:rsid w:val="00C34844"/>
    <w:rsid w:val="00C4090A"/>
    <w:rsid w:val="00C41119"/>
    <w:rsid w:val="00C42FEA"/>
    <w:rsid w:val="00C46B99"/>
    <w:rsid w:val="00C57048"/>
    <w:rsid w:val="00C62CAC"/>
    <w:rsid w:val="00C71948"/>
    <w:rsid w:val="00C758EA"/>
    <w:rsid w:val="00C8050F"/>
    <w:rsid w:val="00C84D71"/>
    <w:rsid w:val="00C84E1A"/>
    <w:rsid w:val="00C8656E"/>
    <w:rsid w:val="00C901D6"/>
    <w:rsid w:val="00C939CF"/>
    <w:rsid w:val="00CA1096"/>
    <w:rsid w:val="00CA6224"/>
    <w:rsid w:val="00CA6DEE"/>
    <w:rsid w:val="00CC0CD1"/>
    <w:rsid w:val="00CC3714"/>
    <w:rsid w:val="00CC52ED"/>
    <w:rsid w:val="00CC6CE8"/>
    <w:rsid w:val="00CD2D89"/>
    <w:rsid w:val="00CD454F"/>
    <w:rsid w:val="00CE1233"/>
    <w:rsid w:val="00CE1AF6"/>
    <w:rsid w:val="00CE487E"/>
    <w:rsid w:val="00CE50AF"/>
    <w:rsid w:val="00CF7EAA"/>
    <w:rsid w:val="00D0001F"/>
    <w:rsid w:val="00D02E27"/>
    <w:rsid w:val="00D05C62"/>
    <w:rsid w:val="00D12D6F"/>
    <w:rsid w:val="00D16AF9"/>
    <w:rsid w:val="00D23574"/>
    <w:rsid w:val="00D30926"/>
    <w:rsid w:val="00D33DF1"/>
    <w:rsid w:val="00D40ED6"/>
    <w:rsid w:val="00D5069D"/>
    <w:rsid w:val="00D558AC"/>
    <w:rsid w:val="00D5601D"/>
    <w:rsid w:val="00D5692C"/>
    <w:rsid w:val="00D569E9"/>
    <w:rsid w:val="00D60630"/>
    <w:rsid w:val="00D646BD"/>
    <w:rsid w:val="00D65635"/>
    <w:rsid w:val="00D67FF0"/>
    <w:rsid w:val="00D7683A"/>
    <w:rsid w:val="00D80D39"/>
    <w:rsid w:val="00D82F8B"/>
    <w:rsid w:val="00D8334D"/>
    <w:rsid w:val="00D91295"/>
    <w:rsid w:val="00D938EC"/>
    <w:rsid w:val="00DA1E5B"/>
    <w:rsid w:val="00DA2B8A"/>
    <w:rsid w:val="00DA599A"/>
    <w:rsid w:val="00DC0108"/>
    <w:rsid w:val="00DC0ABF"/>
    <w:rsid w:val="00DC311B"/>
    <w:rsid w:val="00DC6A9E"/>
    <w:rsid w:val="00DE0403"/>
    <w:rsid w:val="00DE0C11"/>
    <w:rsid w:val="00DF0376"/>
    <w:rsid w:val="00DF0F33"/>
    <w:rsid w:val="00DF10A9"/>
    <w:rsid w:val="00DF1342"/>
    <w:rsid w:val="00DF4FA9"/>
    <w:rsid w:val="00DF6677"/>
    <w:rsid w:val="00DF7126"/>
    <w:rsid w:val="00E00076"/>
    <w:rsid w:val="00E10E2E"/>
    <w:rsid w:val="00E16075"/>
    <w:rsid w:val="00E22668"/>
    <w:rsid w:val="00E237FD"/>
    <w:rsid w:val="00E239AC"/>
    <w:rsid w:val="00E3308F"/>
    <w:rsid w:val="00E35EFC"/>
    <w:rsid w:val="00E504BD"/>
    <w:rsid w:val="00E511D3"/>
    <w:rsid w:val="00E52AFF"/>
    <w:rsid w:val="00E6238D"/>
    <w:rsid w:val="00E651AF"/>
    <w:rsid w:val="00E66175"/>
    <w:rsid w:val="00E76618"/>
    <w:rsid w:val="00E84AE8"/>
    <w:rsid w:val="00E84D9C"/>
    <w:rsid w:val="00EA1416"/>
    <w:rsid w:val="00EA180D"/>
    <w:rsid w:val="00EB4285"/>
    <w:rsid w:val="00EB60BC"/>
    <w:rsid w:val="00EC282A"/>
    <w:rsid w:val="00ED02F7"/>
    <w:rsid w:val="00ED0376"/>
    <w:rsid w:val="00ED31B9"/>
    <w:rsid w:val="00ED42FE"/>
    <w:rsid w:val="00EE497C"/>
    <w:rsid w:val="00EE7B4D"/>
    <w:rsid w:val="00EF398A"/>
    <w:rsid w:val="00EF4226"/>
    <w:rsid w:val="00EF587C"/>
    <w:rsid w:val="00F109B9"/>
    <w:rsid w:val="00F12E16"/>
    <w:rsid w:val="00F2311F"/>
    <w:rsid w:val="00F50707"/>
    <w:rsid w:val="00F50AB4"/>
    <w:rsid w:val="00F54BA6"/>
    <w:rsid w:val="00F578B8"/>
    <w:rsid w:val="00F6116B"/>
    <w:rsid w:val="00F618AF"/>
    <w:rsid w:val="00F66B8A"/>
    <w:rsid w:val="00F67842"/>
    <w:rsid w:val="00F700D1"/>
    <w:rsid w:val="00F7121A"/>
    <w:rsid w:val="00F72BEF"/>
    <w:rsid w:val="00F95787"/>
    <w:rsid w:val="00FC0038"/>
    <w:rsid w:val="00FC16E3"/>
    <w:rsid w:val="00FC2CF1"/>
    <w:rsid w:val="00FD3666"/>
    <w:rsid w:val="00FD75EA"/>
    <w:rsid w:val="00FE02FF"/>
    <w:rsid w:val="00FE2981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6904"/>
    <w:rPr>
      <w:b/>
      <w:bCs/>
    </w:rPr>
  </w:style>
  <w:style w:type="character" w:customStyle="1" w:styleId="apple-converted-space">
    <w:name w:val="apple-converted-space"/>
    <w:basedOn w:val="Carpredefinitoparagrafo"/>
    <w:rsid w:val="00106904"/>
  </w:style>
  <w:style w:type="character" w:styleId="Enfasicorsivo">
    <w:name w:val="Emphasis"/>
    <w:basedOn w:val="Carpredefinitoparagrafo"/>
    <w:uiPriority w:val="20"/>
    <w:qFormat/>
    <w:rsid w:val="00106904"/>
    <w:rPr>
      <w:i/>
      <w:iCs/>
    </w:rPr>
  </w:style>
  <w:style w:type="paragraph" w:styleId="Paragrafoelenco">
    <w:name w:val="List Paragraph"/>
    <w:basedOn w:val="Normale"/>
    <w:uiPriority w:val="34"/>
    <w:qFormat/>
    <w:rsid w:val="000160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1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9C3"/>
  </w:style>
  <w:style w:type="paragraph" w:styleId="Pidipagina">
    <w:name w:val="footer"/>
    <w:basedOn w:val="Normale"/>
    <w:link w:val="PidipaginaCarattere"/>
    <w:uiPriority w:val="99"/>
    <w:unhideWhenUsed/>
    <w:rsid w:val="00461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9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28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0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106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06904"/>
    <w:rPr>
      <w:b/>
      <w:bCs/>
    </w:rPr>
  </w:style>
  <w:style w:type="character" w:customStyle="1" w:styleId="apple-converted-space">
    <w:name w:val="apple-converted-space"/>
    <w:basedOn w:val="Carpredefinitoparagrafo"/>
    <w:rsid w:val="00106904"/>
  </w:style>
  <w:style w:type="character" w:styleId="Enfasicorsivo">
    <w:name w:val="Emphasis"/>
    <w:basedOn w:val="Carpredefinitoparagrafo"/>
    <w:uiPriority w:val="20"/>
    <w:qFormat/>
    <w:rsid w:val="00106904"/>
    <w:rPr>
      <w:i/>
      <w:iCs/>
    </w:rPr>
  </w:style>
  <w:style w:type="paragraph" w:styleId="Paragrafoelenco">
    <w:name w:val="List Paragraph"/>
    <w:basedOn w:val="Normale"/>
    <w:uiPriority w:val="34"/>
    <w:qFormat/>
    <w:rsid w:val="0001601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61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9C3"/>
  </w:style>
  <w:style w:type="paragraph" w:styleId="Pidipagina">
    <w:name w:val="footer"/>
    <w:basedOn w:val="Normale"/>
    <w:link w:val="PidipaginaCarattere"/>
    <w:uiPriority w:val="99"/>
    <w:unhideWhenUsed/>
    <w:rsid w:val="004619C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04649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4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7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6219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703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168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65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580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452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7426">
          <w:marLeft w:val="102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8267">
          <w:marLeft w:val="288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660</Words>
  <Characters>4099</Characters>
  <Application>Microsoft Office Word</Application>
  <DocSecurity>0</DocSecurity>
  <Lines>120</Lines>
  <Paragraphs>125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utente</cp:lastModifiedBy>
  <cp:revision>4</cp:revision>
  <dcterms:created xsi:type="dcterms:W3CDTF">2018-04-26T16:20:00Z</dcterms:created>
  <dcterms:modified xsi:type="dcterms:W3CDTF">2018-04-26T16:23:00Z</dcterms:modified>
</cp:coreProperties>
</file>